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CD267" w14:textId="77777777" w:rsidR="00021585" w:rsidRDefault="00B37644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6352" behindDoc="1" locked="0" layoutInCell="0" allowOverlap="1" wp14:anchorId="03CF08F7" wp14:editId="3897AE1E">
                <wp:simplePos x="0" y="0"/>
                <wp:positionH relativeFrom="page">
                  <wp:posOffset>804545</wp:posOffset>
                </wp:positionH>
                <wp:positionV relativeFrom="paragraph">
                  <wp:posOffset>133350</wp:posOffset>
                </wp:positionV>
                <wp:extent cx="1752600" cy="825500"/>
                <wp:effectExtent l="0" t="0" r="0" b="0"/>
                <wp:wrapNone/>
                <wp:docPr id="45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364C4" w14:textId="77777777" w:rsidR="000C0AED" w:rsidRDefault="000C0AE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A099A5" wp14:editId="3C332662">
                                  <wp:extent cx="1767205" cy="824865"/>
                                  <wp:effectExtent l="0" t="0" r="4445" b="0"/>
                                  <wp:docPr id="130" name="Рисунок 1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7205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6D8300" w14:textId="77777777" w:rsidR="000C0AED" w:rsidRDefault="000C0AE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F08F7" id="Rectangle 2" o:spid="_x0000_s1026" style="position:absolute;left:0;text-align:left;margin-left:63.35pt;margin-top:10.5pt;width:138pt;height:65pt;z-index:-2517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" o:allowincell="f" filled="f" stroked="f">
                <v:textbox inset="0,0,0,0">
                  <w:txbxContent>
                    <w:p w14:paraId="34F364C4" w14:textId="77777777" w:rsidR="000C0AED" w:rsidRDefault="000C0AED">
                      <w:pPr>
                        <w:widowControl/>
                        <w:autoSpaceDE/>
                        <w:autoSpaceDN/>
                        <w:adjustRightInd/>
                        <w:spacing w:line="1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A099A5" wp14:editId="3C332662">
                            <wp:extent cx="1767205" cy="824865"/>
                            <wp:effectExtent l="0" t="0" r="4445" b="0"/>
                            <wp:docPr id="130" name="Рисунок 1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7205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6D8300" w14:textId="77777777" w:rsidR="000C0AED" w:rsidRDefault="000C0AED"/>
                  </w:txbxContent>
                </v:textbox>
                <w10:wrap anchorx="page"/>
              </v:rect>
            </w:pict>
          </mc:Fallback>
        </mc:AlternateContent>
      </w:r>
      <w:r w:rsidR="00021585">
        <w:rPr>
          <w:sz w:val="20"/>
          <w:szCs w:val="20"/>
        </w:rPr>
        <w:t>МИНИСТЕРСТВО</w:t>
      </w:r>
      <w:r w:rsidR="00021585">
        <w:rPr>
          <w:spacing w:val="-18"/>
          <w:sz w:val="20"/>
          <w:szCs w:val="20"/>
        </w:rPr>
        <w:t xml:space="preserve"> </w:t>
      </w:r>
      <w:r w:rsidR="00021585">
        <w:rPr>
          <w:spacing w:val="-1"/>
          <w:sz w:val="20"/>
          <w:szCs w:val="20"/>
        </w:rPr>
        <w:t>НАУКИ</w:t>
      </w:r>
      <w:r w:rsidR="00021585">
        <w:rPr>
          <w:spacing w:val="-18"/>
          <w:sz w:val="20"/>
          <w:szCs w:val="20"/>
        </w:rPr>
        <w:t xml:space="preserve"> </w:t>
      </w:r>
      <w:r w:rsidR="00021585">
        <w:rPr>
          <w:sz w:val="20"/>
          <w:szCs w:val="20"/>
        </w:rPr>
        <w:t>И</w:t>
      </w:r>
      <w:r w:rsidR="00021585">
        <w:rPr>
          <w:spacing w:val="-19"/>
          <w:sz w:val="20"/>
          <w:szCs w:val="20"/>
        </w:rPr>
        <w:t xml:space="preserve"> </w:t>
      </w:r>
      <w:r w:rsidR="00021585">
        <w:rPr>
          <w:sz w:val="20"/>
          <w:szCs w:val="20"/>
        </w:rPr>
        <w:t>ВЫСШЕГО</w:t>
      </w:r>
      <w:r w:rsidR="00021585">
        <w:rPr>
          <w:spacing w:val="-18"/>
          <w:sz w:val="20"/>
          <w:szCs w:val="20"/>
        </w:rPr>
        <w:t xml:space="preserve"> </w:t>
      </w:r>
      <w:r w:rsidR="00021585">
        <w:rPr>
          <w:sz w:val="20"/>
          <w:szCs w:val="20"/>
        </w:rPr>
        <w:t>ОБРАЗОВАНИЯ</w:t>
      </w:r>
      <w:r w:rsidR="00021585">
        <w:rPr>
          <w:spacing w:val="26"/>
          <w:w w:val="99"/>
          <w:sz w:val="20"/>
          <w:szCs w:val="20"/>
        </w:rPr>
        <w:t xml:space="preserve"> </w:t>
      </w:r>
      <w:r w:rsidR="00021585">
        <w:rPr>
          <w:sz w:val="20"/>
          <w:szCs w:val="20"/>
        </w:rPr>
        <w:t>РОССИЙСКОЙ</w:t>
      </w:r>
      <w:r w:rsidR="00021585">
        <w:rPr>
          <w:spacing w:val="-26"/>
          <w:sz w:val="20"/>
          <w:szCs w:val="20"/>
        </w:rPr>
        <w:t xml:space="preserve"> </w:t>
      </w:r>
      <w:r w:rsidR="00021585">
        <w:rPr>
          <w:spacing w:val="-1"/>
          <w:sz w:val="20"/>
          <w:szCs w:val="20"/>
        </w:rPr>
        <w:t>ФЕДЕРАЦИИ</w:t>
      </w:r>
    </w:p>
    <w:p w14:paraId="43C0816D" w14:textId="77777777" w:rsidR="00021585" w:rsidRDefault="00021585" w:rsidP="00BC5B18">
      <w:pPr>
        <w:pStyle w:val="a3"/>
        <w:kinsoku w:val="0"/>
        <w:overflowPunct w:val="0"/>
        <w:spacing w:before="4"/>
        <w:ind w:left="0"/>
        <w:contextualSpacing/>
      </w:pPr>
    </w:p>
    <w:p w14:paraId="4B31FB6D" w14:textId="77777777" w:rsidR="00021585" w:rsidRDefault="00021585" w:rsidP="00BC5B18">
      <w:pPr>
        <w:pStyle w:val="a3"/>
        <w:kinsoku w:val="0"/>
        <w:overflowPunct w:val="0"/>
        <w:ind w:left="3455" w:right="519" w:firstLine="1"/>
        <w:contextualSpacing/>
        <w:jc w:val="center"/>
        <w:rPr>
          <w:sz w:val="20"/>
          <w:szCs w:val="20"/>
        </w:rPr>
      </w:pPr>
      <w:r>
        <w:rPr>
          <w:spacing w:val="-1"/>
          <w:sz w:val="20"/>
          <w:szCs w:val="20"/>
        </w:rPr>
        <w:t>ФЕДЕРАЛЬНОЕ</w:t>
      </w:r>
      <w:r>
        <w:rPr>
          <w:spacing w:val="-23"/>
          <w:sz w:val="20"/>
          <w:szCs w:val="20"/>
        </w:rPr>
        <w:t xml:space="preserve"> </w:t>
      </w:r>
      <w:r>
        <w:rPr>
          <w:sz w:val="20"/>
          <w:szCs w:val="20"/>
        </w:rPr>
        <w:t>ГОСУДАРСТВЕННОЕ</w:t>
      </w:r>
      <w:r>
        <w:rPr>
          <w:spacing w:val="-23"/>
          <w:sz w:val="20"/>
          <w:szCs w:val="20"/>
        </w:rPr>
        <w:t xml:space="preserve"> </w:t>
      </w:r>
      <w:r>
        <w:rPr>
          <w:sz w:val="20"/>
          <w:szCs w:val="20"/>
        </w:rPr>
        <w:t>БЮДЖЕТНОЕ</w:t>
      </w:r>
      <w:r>
        <w:rPr>
          <w:spacing w:val="30"/>
          <w:w w:val="9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ОБРАЗОВАТЕЛЬНОЕ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УЧРЕЖДЕНИЕ</w:t>
      </w:r>
      <w:r>
        <w:rPr>
          <w:spacing w:val="-26"/>
          <w:sz w:val="20"/>
          <w:szCs w:val="20"/>
        </w:rPr>
        <w:t xml:space="preserve"> </w:t>
      </w:r>
      <w:r>
        <w:rPr>
          <w:sz w:val="20"/>
          <w:szCs w:val="20"/>
        </w:rPr>
        <w:t>ВЫСШЕГО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ОБРАЗОВАНИЯ</w:t>
      </w:r>
    </w:p>
    <w:p w14:paraId="578773B7" w14:textId="77777777" w:rsidR="00021585" w:rsidRDefault="00021585" w:rsidP="00BC5B18">
      <w:pPr>
        <w:pStyle w:val="a3"/>
        <w:kinsoku w:val="0"/>
        <w:overflowPunct w:val="0"/>
        <w:spacing w:before="1"/>
        <w:ind w:left="3299" w:right="263"/>
        <w:contextualSpacing/>
        <w:jc w:val="center"/>
        <w:rPr>
          <w:sz w:val="20"/>
          <w:szCs w:val="20"/>
        </w:rPr>
      </w:pPr>
      <w:r>
        <w:rPr>
          <w:spacing w:val="-7"/>
          <w:sz w:val="20"/>
          <w:szCs w:val="20"/>
        </w:rPr>
        <w:t>«САМАРСКИЙ</w:t>
      </w:r>
      <w:r>
        <w:rPr>
          <w:spacing w:val="-25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ГОСУДАРСТВЕННЫЙ</w:t>
      </w:r>
      <w:r>
        <w:rPr>
          <w:spacing w:val="-24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ТЕХНИЧЕСКИЙ</w:t>
      </w:r>
      <w:r>
        <w:rPr>
          <w:spacing w:val="-22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УНИВЕРСИТЕТ»</w:t>
      </w:r>
    </w:p>
    <w:p w14:paraId="026F1BA3" w14:textId="77777777" w:rsidR="00021585" w:rsidRDefault="00021585" w:rsidP="00BC5B18">
      <w:pPr>
        <w:pStyle w:val="a3"/>
        <w:kinsoku w:val="0"/>
        <w:overflowPunct w:val="0"/>
        <w:spacing w:before="8"/>
        <w:ind w:left="0"/>
        <w:contextualSpacing/>
        <w:rPr>
          <w:sz w:val="12"/>
          <w:szCs w:val="12"/>
        </w:rPr>
      </w:pPr>
    </w:p>
    <w:p w14:paraId="7B83DBC2" w14:textId="77777777" w:rsidR="00021585" w:rsidRDefault="00B37644" w:rsidP="00BC5B18">
      <w:pPr>
        <w:pStyle w:val="a3"/>
        <w:kinsoku w:val="0"/>
        <w:overflowPunct w:val="0"/>
        <w:ind w:left="113"/>
        <w:contextualSpacing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DFF8C31" wp14:editId="3FB1FEBB">
                <wp:extent cx="6133465" cy="12700"/>
                <wp:effectExtent l="9525" t="9525" r="10160" b="0"/>
                <wp:docPr id="44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3465" cy="12700"/>
                          <a:chOff x="0" y="0"/>
                          <a:chExt cx="9659" cy="20"/>
                        </a:xfrm>
                      </wpg:grpSpPr>
                      <wps:wsp>
                        <wps:cNvPr id="449" name="Freeform 4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647" cy="20"/>
                          </a:xfrm>
                          <a:custGeom>
                            <a:avLst/>
                            <a:gdLst>
                              <a:gd name="T0" fmla="*/ 0 w 9647"/>
                              <a:gd name="T1" fmla="*/ 0 h 20"/>
                              <a:gd name="T2" fmla="*/ 9647 w 96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7" h="20">
                                <a:moveTo>
                                  <a:pt x="0" y="0"/>
                                </a:moveTo>
                                <a:lnTo>
                                  <a:pt x="9647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CA4BB5" id="Group 3" o:spid="_x0000_s1026" style="width:482.95pt;height:1pt;mso-position-horizontal-relative:char;mso-position-vertical-relative:line" coordsize="9659,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">
                <v:shape id="Freeform 4" o:spid="_x0000_s1027" style="position:absolute;left:6;top:6;width:9647;height:20;visibility:visible;mso-wrap-style:square;v-text-anchor:top" coordsize="9647,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" path="m,l9647,e" filled="f" strokeweight=".6pt">
                  <v:path arrowok="t" o:connecttype="custom" o:connectlocs="0,0;9647,0" o:connectangles="0,0"/>
                </v:shape>
                <w10:anchorlock/>
              </v:group>
            </w:pict>
          </mc:Fallback>
        </mc:AlternateContent>
      </w:r>
    </w:p>
    <w:p w14:paraId="0C928D61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14:paraId="6D467C01" w14:textId="77777777" w:rsidR="00021585" w:rsidRDefault="00021585" w:rsidP="00BC5B18">
      <w:pPr>
        <w:pStyle w:val="a3"/>
        <w:kinsoku w:val="0"/>
        <w:overflowPunct w:val="0"/>
        <w:spacing w:before="2"/>
        <w:ind w:left="0"/>
        <w:contextualSpacing/>
        <w:rPr>
          <w:sz w:val="23"/>
          <w:szCs w:val="23"/>
        </w:rPr>
      </w:pPr>
    </w:p>
    <w:p w14:paraId="4410344A" w14:textId="77777777" w:rsidR="00021585" w:rsidRPr="000C0AED" w:rsidRDefault="00021585" w:rsidP="00BC5B18">
      <w:pPr>
        <w:pStyle w:val="7"/>
        <w:kinsoku w:val="0"/>
        <w:overflowPunct w:val="0"/>
        <w:ind w:left="326" w:right="310"/>
        <w:contextualSpacing/>
        <w:jc w:val="center"/>
        <w:rPr>
          <w:spacing w:val="-1"/>
          <w:sz w:val="32"/>
          <w:szCs w:val="32"/>
        </w:rPr>
      </w:pPr>
      <w:r w:rsidRPr="000C0AED">
        <w:rPr>
          <w:sz w:val="32"/>
          <w:szCs w:val="32"/>
        </w:rPr>
        <w:t>К</w:t>
      </w:r>
      <w:r w:rsidRPr="000C0AED">
        <w:rPr>
          <w:spacing w:val="-35"/>
          <w:sz w:val="32"/>
          <w:szCs w:val="32"/>
        </w:rPr>
        <w:t xml:space="preserve"> </w:t>
      </w:r>
      <w:r w:rsidRPr="000C0AED">
        <w:rPr>
          <w:sz w:val="32"/>
          <w:szCs w:val="32"/>
        </w:rPr>
        <w:t>о</w:t>
      </w:r>
      <w:r w:rsidRPr="000C0AED">
        <w:rPr>
          <w:spacing w:val="-28"/>
          <w:sz w:val="32"/>
          <w:szCs w:val="32"/>
        </w:rPr>
        <w:t xml:space="preserve"> </w:t>
      </w:r>
      <w:r w:rsidRPr="000C0AED">
        <w:rPr>
          <w:sz w:val="32"/>
          <w:szCs w:val="32"/>
        </w:rPr>
        <w:t>л</w:t>
      </w:r>
      <w:r w:rsidRPr="000C0AED">
        <w:rPr>
          <w:spacing w:val="-33"/>
          <w:sz w:val="32"/>
          <w:szCs w:val="32"/>
        </w:rPr>
        <w:t xml:space="preserve"> </w:t>
      </w:r>
      <w:proofErr w:type="spellStart"/>
      <w:r w:rsidRPr="000C0AED">
        <w:rPr>
          <w:sz w:val="32"/>
          <w:szCs w:val="32"/>
        </w:rPr>
        <w:t>л</w:t>
      </w:r>
      <w:proofErr w:type="spellEnd"/>
      <w:r w:rsidRPr="000C0AED">
        <w:rPr>
          <w:spacing w:val="-33"/>
          <w:sz w:val="32"/>
          <w:szCs w:val="32"/>
        </w:rPr>
        <w:t xml:space="preserve"> </w:t>
      </w:r>
      <w:r w:rsidRPr="000C0AED">
        <w:rPr>
          <w:sz w:val="32"/>
          <w:szCs w:val="32"/>
        </w:rPr>
        <w:t>е</w:t>
      </w:r>
      <w:r w:rsidRPr="000C0AED">
        <w:rPr>
          <w:spacing w:val="-32"/>
          <w:sz w:val="32"/>
          <w:szCs w:val="32"/>
        </w:rPr>
        <w:t xml:space="preserve"> </w:t>
      </w:r>
      <w:r w:rsidRPr="000C0AED">
        <w:rPr>
          <w:sz w:val="32"/>
          <w:szCs w:val="32"/>
        </w:rPr>
        <w:t>д</w:t>
      </w:r>
      <w:r w:rsidRPr="000C0AED">
        <w:rPr>
          <w:spacing w:val="-31"/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ж </w:t>
      </w:r>
      <w:r w:rsidRPr="000C0AED">
        <w:rPr>
          <w:spacing w:val="11"/>
          <w:sz w:val="32"/>
          <w:szCs w:val="32"/>
        </w:rPr>
        <w:t xml:space="preserve"> </w:t>
      </w:r>
      <w:proofErr w:type="spellStart"/>
      <w:r w:rsidRPr="000C0AED">
        <w:rPr>
          <w:spacing w:val="-1"/>
          <w:sz w:val="32"/>
          <w:szCs w:val="32"/>
        </w:rPr>
        <w:t>СамГТУ</w:t>
      </w:r>
      <w:proofErr w:type="spellEnd"/>
    </w:p>
    <w:p w14:paraId="3CB2D386" w14:textId="77777777" w:rsidR="00021585" w:rsidRPr="000C0AED" w:rsidRDefault="00021585" w:rsidP="00BC5B18">
      <w:pPr>
        <w:pStyle w:val="a3"/>
        <w:kinsoku w:val="0"/>
        <w:overflowPunct w:val="0"/>
        <w:ind w:left="0"/>
        <w:contextualSpacing/>
        <w:rPr>
          <w:sz w:val="32"/>
          <w:szCs w:val="32"/>
        </w:rPr>
      </w:pPr>
    </w:p>
    <w:p w14:paraId="336990F3" w14:textId="77777777" w:rsidR="00021585" w:rsidRPr="000C0AED" w:rsidRDefault="00021585" w:rsidP="00BC5B18">
      <w:pPr>
        <w:pStyle w:val="a3"/>
        <w:kinsoku w:val="0"/>
        <w:overflowPunct w:val="0"/>
        <w:ind w:left="0"/>
        <w:contextualSpacing/>
        <w:rPr>
          <w:sz w:val="32"/>
          <w:szCs w:val="32"/>
        </w:rPr>
      </w:pPr>
    </w:p>
    <w:p w14:paraId="73EA88E0" w14:textId="77777777" w:rsidR="00021585" w:rsidRPr="000C0AED" w:rsidRDefault="00021585" w:rsidP="00BC5B18">
      <w:pPr>
        <w:pStyle w:val="a3"/>
        <w:kinsoku w:val="0"/>
        <w:overflowPunct w:val="0"/>
        <w:spacing w:before="4"/>
        <w:ind w:left="0"/>
        <w:contextualSpacing/>
        <w:rPr>
          <w:sz w:val="32"/>
          <w:szCs w:val="32"/>
        </w:rPr>
      </w:pPr>
    </w:p>
    <w:p w14:paraId="0791E7F9" w14:textId="77777777" w:rsidR="00021585" w:rsidRPr="000C0AED" w:rsidRDefault="007E4A27" w:rsidP="00BC5B18">
      <w:pPr>
        <w:pStyle w:val="a3"/>
        <w:kinsoku w:val="0"/>
        <w:overflowPunct w:val="0"/>
        <w:ind w:left="316" w:right="310"/>
        <w:contextualSpacing/>
        <w:jc w:val="center"/>
        <w:rPr>
          <w:sz w:val="32"/>
          <w:szCs w:val="32"/>
        </w:rPr>
      </w:pPr>
      <w:r w:rsidRPr="000C0AED">
        <w:rPr>
          <w:sz w:val="32"/>
          <w:szCs w:val="32"/>
        </w:rPr>
        <w:t>А.А. Амосова</w:t>
      </w:r>
    </w:p>
    <w:p w14:paraId="037CF2D5" w14:textId="77777777" w:rsidR="00021585" w:rsidRPr="000C0AED" w:rsidRDefault="00021585" w:rsidP="00BC5B18">
      <w:pPr>
        <w:pStyle w:val="a3"/>
        <w:kinsoku w:val="0"/>
        <w:overflowPunct w:val="0"/>
        <w:ind w:left="0"/>
        <w:contextualSpacing/>
        <w:rPr>
          <w:sz w:val="32"/>
          <w:szCs w:val="32"/>
        </w:rPr>
      </w:pPr>
    </w:p>
    <w:p w14:paraId="6B7C91C5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14:paraId="24F11BD8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14:paraId="50C5E8E3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sz w:val="20"/>
          <w:szCs w:val="20"/>
        </w:rPr>
      </w:pPr>
    </w:p>
    <w:p w14:paraId="538427E0" w14:textId="1DD33928" w:rsidR="003501A1" w:rsidRPr="003501A1" w:rsidRDefault="003501A1" w:rsidP="00BC5B18">
      <w:pPr>
        <w:pStyle w:val="a3"/>
        <w:kinsoku w:val="0"/>
        <w:overflowPunct w:val="0"/>
        <w:spacing w:before="2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bookmarkStart w:id="0" w:name="_Toc139036765"/>
      <w:bookmarkStart w:id="1" w:name="_Toc139036966"/>
      <w:bookmarkStart w:id="2" w:name="_Toc139037166"/>
      <w:bookmarkStart w:id="3" w:name="_Toc139290143"/>
      <w:r w:rsidRPr="003501A1">
        <w:rPr>
          <w:rFonts w:eastAsiaTheme="minorEastAsia"/>
          <w:b/>
          <w:bCs/>
          <w:spacing w:val="-1"/>
          <w:sz w:val="32"/>
          <w:szCs w:val="32"/>
        </w:rPr>
        <w:t>Экологический мониторинг окружающей среды</w:t>
      </w:r>
      <w:bookmarkEnd w:id="0"/>
      <w:bookmarkEnd w:id="1"/>
      <w:bookmarkEnd w:id="2"/>
      <w:bookmarkEnd w:id="3"/>
    </w:p>
    <w:p w14:paraId="0FFAAD4C" w14:textId="77777777" w:rsidR="00021585" w:rsidRPr="003501A1" w:rsidRDefault="00021585" w:rsidP="00BC5B18">
      <w:pPr>
        <w:pStyle w:val="a3"/>
        <w:kinsoku w:val="0"/>
        <w:overflowPunct w:val="0"/>
        <w:spacing w:before="2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</w:p>
    <w:p w14:paraId="1ED6E5D3" w14:textId="75D74D43" w:rsidR="009C5B49" w:rsidRPr="003501A1" w:rsidRDefault="009C5B49" w:rsidP="00BC5B18">
      <w:pPr>
        <w:pStyle w:val="a3"/>
        <w:kinsoku w:val="0"/>
        <w:overflowPunct w:val="0"/>
        <w:spacing w:before="2"/>
        <w:ind w:left="531" w:right="538" w:firstLine="5"/>
        <w:contextualSpacing/>
        <w:jc w:val="center"/>
        <w:rPr>
          <w:rFonts w:eastAsiaTheme="minorEastAsia"/>
          <w:b/>
          <w:bCs/>
          <w:spacing w:val="-1"/>
          <w:sz w:val="32"/>
          <w:szCs w:val="32"/>
        </w:rPr>
      </w:pPr>
      <w:r w:rsidRPr="009C5B49">
        <w:rPr>
          <w:rFonts w:eastAsiaTheme="minorEastAsia"/>
          <w:b/>
          <w:bCs/>
          <w:spacing w:val="-1"/>
          <w:sz w:val="32"/>
          <w:szCs w:val="32"/>
        </w:rPr>
        <w:t>Организация и проведение экологического мониторинга окружающей среды</w:t>
      </w:r>
    </w:p>
    <w:p w14:paraId="555B7D8A" w14:textId="77777777" w:rsidR="000C0AED" w:rsidRPr="00063422" w:rsidRDefault="000C0AED" w:rsidP="000C0AED">
      <w:pPr>
        <w:pStyle w:val="a3"/>
        <w:kinsoku w:val="0"/>
        <w:overflowPunct w:val="0"/>
        <w:spacing w:line="276" w:lineRule="auto"/>
        <w:ind w:left="0"/>
        <w:contextualSpacing/>
        <w:rPr>
          <w:sz w:val="31"/>
          <w:szCs w:val="31"/>
        </w:rPr>
      </w:pPr>
    </w:p>
    <w:p w14:paraId="31EBEE0D" w14:textId="77777777" w:rsidR="000C0AED" w:rsidRPr="00EA3A2E" w:rsidRDefault="000C0AED" w:rsidP="000C0AED">
      <w:pPr>
        <w:pStyle w:val="a3"/>
        <w:autoSpaceDE/>
        <w:autoSpaceDN/>
        <w:adjustRightInd/>
        <w:spacing w:line="295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 w:rsidRPr="00EA3A2E">
        <w:rPr>
          <w:rFonts w:cstheme="minorBidi"/>
          <w:sz w:val="31"/>
          <w:szCs w:val="31"/>
          <w:lang w:eastAsia="en-US"/>
        </w:rPr>
        <w:t xml:space="preserve">по специальности среднего профессионального образования </w:t>
      </w:r>
    </w:p>
    <w:p w14:paraId="4318372C" w14:textId="77777777" w:rsidR="000C0AED" w:rsidRPr="00EA3A2E" w:rsidRDefault="000C0AED" w:rsidP="000C0AED">
      <w:pPr>
        <w:pStyle w:val="a3"/>
        <w:autoSpaceDE/>
        <w:autoSpaceDN/>
        <w:adjustRightInd/>
        <w:spacing w:line="295" w:lineRule="auto"/>
        <w:ind w:left="562" w:right="574" w:hanging="5"/>
        <w:jc w:val="center"/>
        <w:rPr>
          <w:rFonts w:cstheme="minorBidi"/>
          <w:sz w:val="31"/>
          <w:szCs w:val="31"/>
          <w:lang w:eastAsia="en-US"/>
        </w:rPr>
      </w:pPr>
      <w:r w:rsidRPr="00EA3A2E">
        <w:rPr>
          <w:rFonts w:cstheme="minorBidi"/>
          <w:sz w:val="31"/>
          <w:szCs w:val="31"/>
          <w:lang w:eastAsia="en-US"/>
        </w:rPr>
        <w:t>20.02.01 «Экологическая безопасность природных комплексов»</w:t>
      </w:r>
    </w:p>
    <w:p w14:paraId="4692A120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sz w:val="50"/>
          <w:szCs w:val="50"/>
        </w:rPr>
      </w:pPr>
    </w:p>
    <w:p w14:paraId="023C3041" w14:textId="77777777" w:rsidR="00021585" w:rsidRDefault="00021585" w:rsidP="00BC5B18">
      <w:pPr>
        <w:pStyle w:val="a3"/>
        <w:kinsoku w:val="0"/>
        <w:overflowPunct w:val="0"/>
        <w:spacing w:before="298"/>
        <w:ind w:left="325" w:right="310"/>
        <w:contextualSpacing/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Методические</w:t>
      </w:r>
      <w:r>
        <w:rPr>
          <w:i/>
          <w:iCs/>
          <w:spacing w:val="-38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указания</w:t>
      </w:r>
      <w:r w:rsidR="009C5D21">
        <w:rPr>
          <w:i/>
          <w:iCs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к</w:t>
      </w:r>
      <w:r>
        <w:rPr>
          <w:i/>
          <w:iCs/>
          <w:spacing w:val="-18"/>
          <w:sz w:val="32"/>
          <w:szCs w:val="32"/>
        </w:rPr>
        <w:t xml:space="preserve"> </w:t>
      </w:r>
      <w:r w:rsidR="00296D73">
        <w:rPr>
          <w:i/>
          <w:iCs/>
          <w:spacing w:val="-1"/>
          <w:sz w:val="32"/>
          <w:szCs w:val="32"/>
        </w:rPr>
        <w:t>лабораторным</w:t>
      </w:r>
      <w:r>
        <w:rPr>
          <w:i/>
          <w:iCs/>
          <w:spacing w:val="-12"/>
          <w:sz w:val="32"/>
          <w:szCs w:val="32"/>
        </w:rPr>
        <w:t xml:space="preserve"> </w:t>
      </w:r>
      <w:r>
        <w:rPr>
          <w:i/>
          <w:iCs/>
          <w:sz w:val="32"/>
          <w:szCs w:val="32"/>
        </w:rPr>
        <w:t>занятиям</w:t>
      </w:r>
      <w:r>
        <w:rPr>
          <w:i/>
          <w:iCs/>
          <w:spacing w:val="-14"/>
          <w:sz w:val="32"/>
          <w:szCs w:val="32"/>
        </w:rPr>
        <w:t xml:space="preserve"> </w:t>
      </w:r>
    </w:p>
    <w:p w14:paraId="5A13E91B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48E29331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37359C3D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1EB7970B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042A5465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66F46089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48284A4D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4CB74057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2D2C37AD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1460BB2C" w14:textId="77777777" w:rsidR="00021585" w:rsidRDefault="00021585" w:rsidP="00BC5B18">
      <w:pPr>
        <w:pStyle w:val="a3"/>
        <w:kinsoku w:val="0"/>
        <w:overflowPunct w:val="0"/>
        <w:ind w:left="0"/>
        <w:contextualSpacing/>
        <w:rPr>
          <w:i/>
          <w:iCs/>
          <w:sz w:val="32"/>
          <w:szCs w:val="32"/>
        </w:rPr>
      </w:pPr>
    </w:p>
    <w:p w14:paraId="5DF939DC" w14:textId="77777777" w:rsidR="00021585" w:rsidRDefault="00021585" w:rsidP="00BC5B18">
      <w:pPr>
        <w:pStyle w:val="a3"/>
        <w:kinsoku w:val="0"/>
        <w:overflowPunct w:val="0"/>
        <w:spacing w:before="4"/>
        <w:ind w:left="0"/>
        <w:contextualSpacing/>
        <w:rPr>
          <w:i/>
          <w:iCs/>
          <w:sz w:val="45"/>
          <w:szCs w:val="45"/>
        </w:rPr>
      </w:pPr>
    </w:p>
    <w:p w14:paraId="3D2D9393" w14:textId="77777777" w:rsidR="00021585" w:rsidRDefault="00021585" w:rsidP="00BC5B18">
      <w:pPr>
        <w:pStyle w:val="7"/>
        <w:kinsoku w:val="0"/>
        <w:overflowPunct w:val="0"/>
        <w:ind w:left="327" w:right="310"/>
        <w:contextualSpacing/>
        <w:jc w:val="center"/>
        <w:rPr>
          <w:spacing w:val="-1"/>
        </w:rPr>
      </w:pPr>
      <w:r>
        <w:rPr>
          <w:spacing w:val="-1"/>
        </w:rPr>
        <w:t>Самара</w:t>
      </w:r>
    </w:p>
    <w:p w14:paraId="18834266" w14:textId="77777777" w:rsidR="00021585" w:rsidRDefault="00021585" w:rsidP="00BC5B18">
      <w:pPr>
        <w:pStyle w:val="a3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Самарский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технический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университет</w:t>
      </w:r>
      <w:r>
        <w:rPr>
          <w:spacing w:val="45"/>
          <w:sz w:val="28"/>
          <w:szCs w:val="28"/>
        </w:rPr>
        <w:t xml:space="preserve"> </w:t>
      </w:r>
      <w:r w:rsidR="005D115C">
        <w:rPr>
          <w:spacing w:val="-1"/>
          <w:sz w:val="28"/>
          <w:szCs w:val="28"/>
        </w:rPr>
        <w:t>2025</w:t>
      </w:r>
    </w:p>
    <w:p w14:paraId="7E970E47" w14:textId="77777777" w:rsidR="00021585" w:rsidRDefault="00021585" w:rsidP="00BC5B18">
      <w:pPr>
        <w:pStyle w:val="a3"/>
        <w:kinsoku w:val="0"/>
        <w:overflowPunct w:val="0"/>
        <w:ind w:left="1665" w:right="1648"/>
        <w:contextualSpacing/>
        <w:jc w:val="center"/>
        <w:rPr>
          <w:spacing w:val="-1"/>
          <w:sz w:val="28"/>
          <w:szCs w:val="28"/>
        </w:rPr>
        <w:sectPr w:rsidR="00021585">
          <w:headerReference w:type="default" r:id="rId9"/>
          <w:footerReference w:type="even" r:id="rId10"/>
          <w:footerReference w:type="default" r:id="rId11"/>
          <w:type w:val="continuous"/>
          <w:pgSz w:w="11900" w:h="16850"/>
          <w:pgMar w:top="860" w:right="1020" w:bottom="280" w:left="1000" w:header="720" w:footer="720" w:gutter="0"/>
          <w:cols w:space="720"/>
          <w:noEndnote/>
        </w:sectPr>
      </w:pPr>
    </w:p>
    <w:p w14:paraId="040BC816" w14:textId="77777777" w:rsidR="00021585" w:rsidRPr="000C0AED" w:rsidRDefault="00021585" w:rsidP="003B7C50">
      <w:pPr>
        <w:pStyle w:val="a3"/>
        <w:kinsoku w:val="0"/>
        <w:overflowPunct w:val="0"/>
        <w:spacing w:before="45" w:line="288" w:lineRule="auto"/>
        <w:ind w:left="273" w:right="109" w:firstLine="540"/>
        <w:contextualSpacing/>
        <w:jc w:val="both"/>
        <w:rPr>
          <w:spacing w:val="-1"/>
          <w:sz w:val="32"/>
          <w:szCs w:val="32"/>
        </w:rPr>
      </w:pPr>
      <w:r w:rsidRPr="000C0AED">
        <w:rPr>
          <w:spacing w:val="-1"/>
          <w:sz w:val="32"/>
          <w:szCs w:val="32"/>
        </w:rPr>
        <w:lastRenderedPageBreak/>
        <w:t>Печатается</w:t>
      </w:r>
      <w:r w:rsidRPr="000C0AED">
        <w:rPr>
          <w:spacing w:val="6"/>
          <w:sz w:val="32"/>
          <w:szCs w:val="32"/>
        </w:rPr>
        <w:t xml:space="preserve"> </w:t>
      </w:r>
      <w:r w:rsidRPr="000C0AED">
        <w:rPr>
          <w:sz w:val="32"/>
          <w:szCs w:val="32"/>
        </w:rPr>
        <w:t>по</w:t>
      </w:r>
      <w:r w:rsidRPr="000C0AED">
        <w:rPr>
          <w:spacing w:val="10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решению</w:t>
      </w:r>
      <w:r w:rsidRPr="000C0AED">
        <w:rPr>
          <w:spacing w:val="8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методической</w:t>
      </w:r>
      <w:r w:rsidRPr="000C0AED">
        <w:rPr>
          <w:spacing w:val="10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комиссии</w:t>
      </w:r>
      <w:r w:rsidRPr="000C0AED">
        <w:rPr>
          <w:spacing w:val="10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Колледжа</w:t>
      </w:r>
      <w:r w:rsidRPr="000C0AED">
        <w:rPr>
          <w:spacing w:val="9"/>
          <w:sz w:val="32"/>
          <w:szCs w:val="32"/>
        </w:rPr>
        <w:t xml:space="preserve"> </w:t>
      </w:r>
      <w:proofErr w:type="spellStart"/>
      <w:r w:rsidRPr="000C0AED">
        <w:rPr>
          <w:spacing w:val="-1"/>
          <w:sz w:val="32"/>
          <w:szCs w:val="32"/>
        </w:rPr>
        <w:t>СамГТУ</w:t>
      </w:r>
      <w:proofErr w:type="spellEnd"/>
      <w:r w:rsidRPr="000C0AED">
        <w:rPr>
          <w:spacing w:val="39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(протокол</w:t>
      </w:r>
      <w:r w:rsidRPr="000C0AED">
        <w:rPr>
          <w:spacing w:val="-3"/>
          <w:sz w:val="32"/>
          <w:szCs w:val="32"/>
        </w:rPr>
        <w:t xml:space="preserve"> </w:t>
      </w:r>
      <w:r w:rsidRPr="000C0AED">
        <w:rPr>
          <w:sz w:val="32"/>
          <w:szCs w:val="32"/>
        </w:rPr>
        <w:t>№ 4</w:t>
      </w:r>
      <w:r w:rsidRPr="000C0AED">
        <w:rPr>
          <w:spacing w:val="-5"/>
          <w:sz w:val="32"/>
          <w:szCs w:val="32"/>
        </w:rPr>
        <w:t xml:space="preserve"> </w:t>
      </w:r>
      <w:r w:rsidRPr="000C0AED">
        <w:rPr>
          <w:sz w:val="32"/>
          <w:szCs w:val="32"/>
        </w:rPr>
        <w:t>от</w:t>
      </w:r>
      <w:r w:rsidRPr="000C0AED">
        <w:rPr>
          <w:spacing w:val="-4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26.02.2024</w:t>
      </w:r>
      <w:r w:rsidRPr="000C0AED">
        <w:rPr>
          <w:spacing w:val="1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г.).</w:t>
      </w:r>
    </w:p>
    <w:p w14:paraId="5307A512" w14:textId="77777777"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14:paraId="67547C67" w14:textId="77777777"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14:paraId="2F356598" w14:textId="77777777"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14:paraId="2E873A75" w14:textId="4DF59940" w:rsidR="00021585" w:rsidRDefault="00021585" w:rsidP="003B7C50">
      <w:pPr>
        <w:pStyle w:val="a3"/>
        <w:kinsoku w:val="0"/>
        <w:overflowPunct w:val="0"/>
        <w:spacing w:before="205" w:line="288" w:lineRule="auto"/>
        <w:ind w:left="813"/>
        <w:contextualSpacing/>
        <w:rPr>
          <w:b/>
          <w:bCs/>
          <w:spacing w:val="-2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Составители:</w:t>
      </w:r>
      <w:r w:rsidRPr="000C0AED">
        <w:rPr>
          <w:b/>
          <w:bCs/>
          <w:spacing w:val="-2"/>
          <w:sz w:val="32"/>
          <w:szCs w:val="32"/>
        </w:rPr>
        <w:t xml:space="preserve"> </w:t>
      </w:r>
      <w:r w:rsidR="005D115C" w:rsidRPr="000C0AED">
        <w:rPr>
          <w:b/>
          <w:bCs/>
          <w:spacing w:val="-2"/>
          <w:sz w:val="32"/>
          <w:szCs w:val="32"/>
        </w:rPr>
        <w:t>Амосова А.А.</w:t>
      </w:r>
    </w:p>
    <w:p w14:paraId="6204FC7F" w14:textId="77777777" w:rsidR="000C0AED" w:rsidRPr="000C0AED" w:rsidRDefault="000C0AED" w:rsidP="003B7C50">
      <w:pPr>
        <w:pStyle w:val="a3"/>
        <w:kinsoku w:val="0"/>
        <w:overflowPunct w:val="0"/>
        <w:spacing w:before="205" w:line="288" w:lineRule="auto"/>
        <w:ind w:left="567"/>
        <w:contextualSpacing/>
        <w:rPr>
          <w:sz w:val="32"/>
          <w:szCs w:val="32"/>
        </w:rPr>
      </w:pPr>
    </w:p>
    <w:p w14:paraId="14DA63DD" w14:textId="77777777" w:rsidR="00021585" w:rsidRPr="000C0AED" w:rsidRDefault="00A52B4E" w:rsidP="003B7C50">
      <w:pPr>
        <w:pStyle w:val="a3"/>
        <w:kinsoku w:val="0"/>
        <w:overflowPunct w:val="0"/>
        <w:spacing w:before="67" w:line="288" w:lineRule="auto"/>
        <w:ind w:left="273" w:right="102" w:firstLine="540"/>
        <w:contextualSpacing/>
        <w:jc w:val="both"/>
        <w:rPr>
          <w:sz w:val="32"/>
          <w:szCs w:val="32"/>
        </w:rPr>
      </w:pPr>
      <w:r w:rsidRPr="000C0AED">
        <w:rPr>
          <w:spacing w:val="-1"/>
          <w:sz w:val="32"/>
          <w:szCs w:val="32"/>
        </w:rPr>
        <w:t>Экологический мониторинг</w:t>
      </w:r>
      <w:r w:rsidR="00021585" w:rsidRPr="000C0AED">
        <w:rPr>
          <w:spacing w:val="-1"/>
          <w:sz w:val="32"/>
          <w:szCs w:val="32"/>
        </w:rPr>
        <w:t>:</w:t>
      </w:r>
      <w:r w:rsidR="00021585" w:rsidRPr="000C0AED">
        <w:rPr>
          <w:spacing w:val="45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методические</w:t>
      </w:r>
      <w:r w:rsidR="00021585" w:rsidRPr="000C0AED">
        <w:rPr>
          <w:spacing w:val="44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указания</w:t>
      </w:r>
      <w:r w:rsidR="00021585" w:rsidRPr="000C0AED">
        <w:rPr>
          <w:spacing w:val="47"/>
          <w:sz w:val="32"/>
          <w:szCs w:val="32"/>
        </w:rPr>
        <w:t xml:space="preserve"> </w:t>
      </w:r>
      <w:r w:rsidR="00021585" w:rsidRPr="000C0AED">
        <w:rPr>
          <w:sz w:val="32"/>
          <w:szCs w:val="32"/>
        </w:rPr>
        <w:t>к</w:t>
      </w:r>
      <w:r w:rsidR="00021585" w:rsidRPr="000C0AED">
        <w:rPr>
          <w:spacing w:val="42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лабораторным</w:t>
      </w:r>
      <w:r w:rsidR="00021585" w:rsidRPr="000C0AED">
        <w:rPr>
          <w:spacing w:val="44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занятиям</w:t>
      </w:r>
      <w:r w:rsidR="00021585" w:rsidRPr="000C0AED">
        <w:rPr>
          <w:spacing w:val="44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для</w:t>
      </w:r>
      <w:r w:rsidR="00021585" w:rsidRPr="000C0AED">
        <w:rPr>
          <w:spacing w:val="45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СПО</w:t>
      </w:r>
      <w:r w:rsidR="00021585" w:rsidRPr="000C0AED">
        <w:rPr>
          <w:spacing w:val="43"/>
          <w:sz w:val="32"/>
          <w:szCs w:val="32"/>
        </w:rPr>
        <w:t xml:space="preserve"> </w:t>
      </w:r>
      <w:r w:rsidR="00021585" w:rsidRPr="000C0AED">
        <w:rPr>
          <w:sz w:val="32"/>
          <w:szCs w:val="32"/>
        </w:rPr>
        <w:t>/</w:t>
      </w:r>
      <w:r w:rsidR="00021585" w:rsidRPr="000C0AED">
        <w:rPr>
          <w:spacing w:val="49"/>
          <w:sz w:val="32"/>
          <w:szCs w:val="32"/>
        </w:rPr>
        <w:t xml:space="preserve"> </w:t>
      </w:r>
      <w:r w:rsidR="005D115C" w:rsidRPr="000C0AED">
        <w:rPr>
          <w:spacing w:val="-2"/>
          <w:sz w:val="32"/>
          <w:szCs w:val="32"/>
        </w:rPr>
        <w:t>А.А. Амосова</w:t>
      </w:r>
      <w:r w:rsidR="00021585" w:rsidRPr="000C0AED">
        <w:rPr>
          <w:spacing w:val="-1"/>
          <w:sz w:val="32"/>
          <w:szCs w:val="32"/>
        </w:rPr>
        <w:t>.</w:t>
      </w:r>
      <w:r w:rsidR="00021585" w:rsidRPr="000C0AED">
        <w:rPr>
          <w:i/>
          <w:iCs/>
          <w:sz w:val="32"/>
          <w:szCs w:val="32"/>
        </w:rPr>
        <w:t xml:space="preserve"> </w:t>
      </w:r>
      <w:r w:rsidR="00021585" w:rsidRPr="000C0AED">
        <w:rPr>
          <w:sz w:val="32"/>
          <w:szCs w:val="32"/>
        </w:rPr>
        <w:t xml:space="preserve">– </w:t>
      </w:r>
      <w:r w:rsidR="00021585" w:rsidRPr="000C0AED">
        <w:rPr>
          <w:spacing w:val="-1"/>
          <w:sz w:val="32"/>
          <w:szCs w:val="32"/>
        </w:rPr>
        <w:t xml:space="preserve">Самара: </w:t>
      </w:r>
      <w:proofErr w:type="spellStart"/>
      <w:r w:rsidR="00021585" w:rsidRPr="000C0AED">
        <w:rPr>
          <w:sz w:val="32"/>
          <w:szCs w:val="32"/>
        </w:rPr>
        <w:t>Самар</w:t>
      </w:r>
      <w:proofErr w:type="spellEnd"/>
      <w:r w:rsidR="00021585" w:rsidRPr="000C0AED">
        <w:rPr>
          <w:sz w:val="32"/>
          <w:szCs w:val="32"/>
        </w:rPr>
        <w:t xml:space="preserve">. </w:t>
      </w:r>
      <w:r w:rsidR="00021585" w:rsidRPr="000C0AED">
        <w:rPr>
          <w:spacing w:val="-1"/>
          <w:sz w:val="32"/>
          <w:szCs w:val="32"/>
        </w:rPr>
        <w:t xml:space="preserve">гос. </w:t>
      </w:r>
      <w:proofErr w:type="spellStart"/>
      <w:r w:rsidR="00021585" w:rsidRPr="000C0AED">
        <w:rPr>
          <w:spacing w:val="-1"/>
          <w:sz w:val="32"/>
          <w:szCs w:val="32"/>
        </w:rPr>
        <w:t>техн</w:t>
      </w:r>
      <w:proofErr w:type="spellEnd"/>
      <w:r w:rsidR="00021585" w:rsidRPr="000C0AED">
        <w:rPr>
          <w:spacing w:val="-1"/>
          <w:sz w:val="32"/>
          <w:szCs w:val="32"/>
        </w:rPr>
        <w:t>.</w:t>
      </w:r>
      <w:r w:rsidR="00021585" w:rsidRPr="000C0AED">
        <w:rPr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ун-т,</w:t>
      </w:r>
      <w:r w:rsidR="00021585" w:rsidRPr="000C0AED">
        <w:rPr>
          <w:spacing w:val="-6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202</w:t>
      </w:r>
      <w:r w:rsidR="005D115C" w:rsidRPr="000C0AED">
        <w:rPr>
          <w:spacing w:val="-1"/>
          <w:sz w:val="32"/>
          <w:szCs w:val="32"/>
        </w:rPr>
        <w:t>5</w:t>
      </w:r>
      <w:r w:rsidR="00021585" w:rsidRPr="000C0AED">
        <w:rPr>
          <w:spacing w:val="-1"/>
          <w:sz w:val="32"/>
          <w:szCs w:val="32"/>
        </w:rPr>
        <w:t>.</w:t>
      </w:r>
      <w:r w:rsidR="00021585" w:rsidRPr="000C0AED">
        <w:rPr>
          <w:spacing w:val="-3"/>
          <w:sz w:val="32"/>
          <w:szCs w:val="32"/>
        </w:rPr>
        <w:t xml:space="preserve"> </w:t>
      </w:r>
      <w:r w:rsidR="00021585" w:rsidRPr="000C0AED">
        <w:rPr>
          <w:sz w:val="32"/>
          <w:szCs w:val="32"/>
        </w:rPr>
        <w:t>–</w:t>
      </w:r>
      <w:r w:rsidR="00021585" w:rsidRPr="000C0AED">
        <w:rPr>
          <w:spacing w:val="-2"/>
          <w:sz w:val="32"/>
          <w:szCs w:val="32"/>
        </w:rPr>
        <w:t xml:space="preserve"> </w:t>
      </w:r>
      <w:r w:rsidR="00021585" w:rsidRPr="000C0AED">
        <w:rPr>
          <w:spacing w:val="-1"/>
          <w:sz w:val="32"/>
          <w:szCs w:val="32"/>
        </w:rPr>
        <w:t>4</w:t>
      </w:r>
      <w:r w:rsidR="001D740B" w:rsidRPr="000C0AED">
        <w:rPr>
          <w:spacing w:val="-1"/>
          <w:sz w:val="32"/>
          <w:szCs w:val="32"/>
        </w:rPr>
        <w:t>9</w:t>
      </w:r>
      <w:r w:rsidR="00021585" w:rsidRPr="000C0AED">
        <w:rPr>
          <w:spacing w:val="1"/>
          <w:sz w:val="32"/>
          <w:szCs w:val="32"/>
        </w:rPr>
        <w:t xml:space="preserve"> </w:t>
      </w:r>
      <w:r w:rsidR="00021585" w:rsidRPr="000C0AED">
        <w:rPr>
          <w:sz w:val="32"/>
          <w:szCs w:val="32"/>
        </w:rPr>
        <w:t>с.</w:t>
      </w:r>
    </w:p>
    <w:p w14:paraId="1935C218" w14:textId="77777777" w:rsidR="00021585" w:rsidRPr="000C0AED" w:rsidRDefault="00021585" w:rsidP="003B7C50">
      <w:pPr>
        <w:pStyle w:val="a3"/>
        <w:kinsoku w:val="0"/>
        <w:overflowPunct w:val="0"/>
        <w:spacing w:line="288" w:lineRule="auto"/>
        <w:ind w:left="0"/>
        <w:contextualSpacing/>
        <w:rPr>
          <w:sz w:val="32"/>
          <w:szCs w:val="32"/>
        </w:rPr>
      </w:pPr>
    </w:p>
    <w:p w14:paraId="3E63DE06" w14:textId="77777777" w:rsidR="00021585" w:rsidRPr="000C0AED" w:rsidRDefault="00021585" w:rsidP="003B7C50">
      <w:pPr>
        <w:pStyle w:val="a3"/>
        <w:kinsoku w:val="0"/>
        <w:overflowPunct w:val="0"/>
        <w:spacing w:before="6" w:line="288" w:lineRule="auto"/>
        <w:ind w:left="0"/>
        <w:contextualSpacing/>
        <w:rPr>
          <w:sz w:val="32"/>
          <w:szCs w:val="32"/>
        </w:rPr>
      </w:pPr>
    </w:p>
    <w:p w14:paraId="184954B7" w14:textId="77777777" w:rsidR="005D115C" w:rsidRPr="000C0AED" w:rsidRDefault="005D115C" w:rsidP="003B7C50">
      <w:pPr>
        <w:pStyle w:val="a3"/>
        <w:kinsoku w:val="0"/>
        <w:overflowPunct w:val="0"/>
        <w:spacing w:before="2" w:line="288" w:lineRule="auto"/>
        <w:ind w:left="273" w:right="102" w:firstLine="540"/>
        <w:contextualSpacing/>
        <w:jc w:val="both"/>
        <w:rPr>
          <w:spacing w:val="-1"/>
          <w:sz w:val="32"/>
          <w:szCs w:val="32"/>
        </w:rPr>
      </w:pPr>
      <w:r w:rsidRPr="000C0AED">
        <w:rPr>
          <w:spacing w:val="-1"/>
          <w:sz w:val="32"/>
          <w:szCs w:val="32"/>
        </w:rPr>
        <w:t>Методические указания предназначены для студентов, обучающихся по специальности 20.02.01 «Экологическая безопасность природных комплексов».</w:t>
      </w:r>
    </w:p>
    <w:p w14:paraId="50439D5D" w14:textId="77777777" w:rsidR="00021585" w:rsidRPr="000C0AED" w:rsidRDefault="00021585" w:rsidP="003B7C50">
      <w:pPr>
        <w:pStyle w:val="a3"/>
        <w:kinsoku w:val="0"/>
        <w:overflowPunct w:val="0"/>
        <w:spacing w:before="2" w:line="288" w:lineRule="auto"/>
        <w:ind w:left="273" w:right="102" w:firstLine="540"/>
        <w:contextualSpacing/>
        <w:jc w:val="both"/>
        <w:rPr>
          <w:spacing w:val="-1"/>
          <w:sz w:val="32"/>
          <w:szCs w:val="32"/>
        </w:rPr>
      </w:pPr>
      <w:r w:rsidRPr="000C0AED">
        <w:rPr>
          <w:spacing w:val="-1"/>
          <w:sz w:val="32"/>
          <w:szCs w:val="32"/>
        </w:rPr>
        <w:t xml:space="preserve">Методические указания включают в себя комплект методических материалов, необходимых для успешной подготовки и участия в проведении </w:t>
      </w:r>
      <w:r w:rsidR="009C5B49" w:rsidRPr="000C0AED">
        <w:rPr>
          <w:spacing w:val="-1"/>
          <w:sz w:val="32"/>
          <w:szCs w:val="32"/>
        </w:rPr>
        <w:t>лабораторных</w:t>
      </w:r>
      <w:r w:rsidRPr="000C0AED">
        <w:rPr>
          <w:spacing w:val="-1"/>
          <w:sz w:val="32"/>
          <w:szCs w:val="32"/>
        </w:rPr>
        <w:t xml:space="preserve"> занятий по дисциплине «</w:t>
      </w:r>
      <w:r w:rsidR="00740E5F" w:rsidRPr="000C0AED">
        <w:rPr>
          <w:spacing w:val="-1"/>
          <w:sz w:val="32"/>
          <w:szCs w:val="32"/>
        </w:rPr>
        <w:t>Организация и проведение экологического мониторинга окружающей среды</w:t>
      </w:r>
      <w:r w:rsidRPr="000C0AED">
        <w:rPr>
          <w:spacing w:val="-1"/>
          <w:sz w:val="32"/>
          <w:szCs w:val="32"/>
        </w:rPr>
        <w:t xml:space="preserve">» студентам СПО: планы </w:t>
      </w:r>
      <w:r w:rsidR="009C5B49" w:rsidRPr="000C0AED">
        <w:rPr>
          <w:spacing w:val="-1"/>
          <w:sz w:val="32"/>
          <w:szCs w:val="32"/>
        </w:rPr>
        <w:t>лабораторных</w:t>
      </w:r>
      <w:r w:rsidRPr="000C0AED">
        <w:rPr>
          <w:spacing w:val="-1"/>
          <w:sz w:val="32"/>
          <w:szCs w:val="32"/>
        </w:rPr>
        <w:t xml:space="preserve"> занятий, </w:t>
      </w:r>
      <w:r w:rsidR="009C5B49" w:rsidRPr="000C0AED">
        <w:rPr>
          <w:spacing w:val="-1"/>
          <w:sz w:val="32"/>
          <w:szCs w:val="32"/>
        </w:rPr>
        <w:t>лабораторные</w:t>
      </w:r>
      <w:r w:rsidRPr="000C0AED">
        <w:rPr>
          <w:spacing w:val="-1"/>
          <w:sz w:val="32"/>
          <w:szCs w:val="32"/>
        </w:rPr>
        <w:t xml:space="preserve"> задания, библиографический список литературы, перечень вопросов к экзамену.</w:t>
      </w:r>
    </w:p>
    <w:p w14:paraId="4CF8CB0E" w14:textId="77777777" w:rsidR="00021585" w:rsidRDefault="00021585" w:rsidP="003B7C50">
      <w:pPr>
        <w:pStyle w:val="a3"/>
        <w:kinsoku w:val="0"/>
        <w:overflowPunct w:val="0"/>
        <w:spacing w:before="2" w:line="288" w:lineRule="auto"/>
        <w:ind w:left="273" w:right="102" w:firstLine="540"/>
        <w:contextualSpacing/>
        <w:jc w:val="both"/>
        <w:rPr>
          <w:spacing w:val="-1"/>
          <w:sz w:val="28"/>
          <w:szCs w:val="28"/>
        </w:rPr>
        <w:sectPr w:rsidR="00021585" w:rsidSect="000C0AED">
          <w:pgSz w:w="11900" w:h="16850"/>
          <w:pgMar w:top="851" w:right="1134" w:bottom="1418" w:left="1134" w:header="720" w:footer="720" w:gutter="0"/>
          <w:cols w:space="720" w:equalWidth="0">
            <w:col w:w="9906"/>
          </w:cols>
          <w:noEndnote/>
        </w:sectPr>
      </w:pPr>
    </w:p>
    <w:p w14:paraId="7F92C2DB" w14:textId="77777777" w:rsidR="00021585" w:rsidRPr="000C0AED" w:rsidRDefault="00021585" w:rsidP="003B7C50">
      <w:pPr>
        <w:pStyle w:val="a3"/>
        <w:kinsoku w:val="0"/>
        <w:overflowPunct w:val="0"/>
        <w:spacing w:before="49" w:line="288" w:lineRule="auto"/>
        <w:ind w:left="107" w:firstLine="4066"/>
        <w:contextualSpacing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lastRenderedPageBreak/>
        <w:t>СОДЕРЖАНИЕ</w:t>
      </w:r>
    </w:p>
    <w:p w14:paraId="3C4A458B" w14:textId="77777777" w:rsidR="000F4143" w:rsidRPr="000C0AED" w:rsidRDefault="000F4143" w:rsidP="003B7C50">
      <w:pPr>
        <w:pStyle w:val="a3"/>
        <w:kinsoku w:val="0"/>
        <w:overflowPunct w:val="0"/>
        <w:spacing w:before="49" w:line="288" w:lineRule="auto"/>
        <w:ind w:left="107" w:firstLine="4066"/>
        <w:contextualSpacing/>
        <w:rPr>
          <w:sz w:val="32"/>
          <w:szCs w:val="32"/>
        </w:rPr>
      </w:pPr>
    </w:p>
    <w:tbl>
      <w:tblPr>
        <w:tblW w:w="5063" w:type="pct"/>
        <w:tblLayout w:type="fixed"/>
        <w:tblLook w:val="01E0" w:firstRow="1" w:lastRow="1" w:firstColumn="1" w:lastColumn="1" w:noHBand="0" w:noVBand="0"/>
      </w:tblPr>
      <w:tblGrid>
        <w:gridCol w:w="8841"/>
        <w:gridCol w:w="941"/>
      </w:tblGrid>
      <w:tr w:rsidR="00824963" w:rsidRPr="000C0AED" w14:paraId="45379178" w14:textId="77777777" w:rsidTr="00F0257A">
        <w:tc>
          <w:tcPr>
            <w:tcW w:w="4519" w:type="pct"/>
          </w:tcPr>
          <w:p w14:paraId="3931CA45" w14:textId="3C947D86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1. Изучение устройства и принципа действия аспирационного способа отбора проб атмосферного воздуха</w:t>
            </w:r>
            <w:r w:rsidR="001A0F7C">
              <w:rPr>
                <w:spacing w:val="-1"/>
                <w:sz w:val="32"/>
                <w:szCs w:val="32"/>
              </w:rPr>
              <w:t>……………………………………………………………</w:t>
            </w:r>
          </w:p>
        </w:tc>
        <w:tc>
          <w:tcPr>
            <w:tcW w:w="481" w:type="pct"/>
            <w:vAlign w:val="bottom"/>
          </w:tcPr>
          <w:p w14:paraId="46299B4C" w14:textId="748DFE4C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</w:t>
            </w:r>
          </w:p>
        </w:tc>
      </w:tr>
      <w:tr w:rsidR="00824963" w:rsidRPr="000C0AED" w14:paraId="19BECF6F" w14:textId="77777777" w:rsidTr="00F0257A">
        <w:tc>
          <w:tcPr>
            <w:tcW w:w="4519" w:type="pct"/>
          </w:tcPr>
          <w:p w14:paraId="7FD480C8" w14:textId="32DBAB65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2. Изучение устройства измерительных систем комплексной лаборатории «ПОСТ-1». Подготовка измерительных систем к работе</w:t>
            </w:r>
            <w:r w:rsidR="001A0F7C">
              <w:rPr>
                <w:spacing w:val="-1"/>
                <w:sz w:val="32"/>
                <w:szCs w:val="32"/>
              </w:rPr>
              <w:t>………………….</w:t>
            </w:r>
          </w:p>
        </w:tc>
        <w:tc>
          <w:tcPr>
            <w:tcW w:w="481" w:type="pct"/>
            <w:vAlign w:val="bottom"/>
          </w:tcPr>
          <w:p w14:paraId="165D70D8" w14:textId="4E730EFB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</w:t>
            </w:r>
          </w:p>
        </w:tc>
      </w:tr>
      <w:tr w:rsidR="00824963" w:rsidRPr="000C0AED" w14:paraId="628A79D3" w14:textId="77777777" w:rsidTr="00F0257A">
        <w:tc>
          <w:tcPr>
            <w:tcW w:w="4519" w:type="pct"/>
          </w:tcPr>
          <w:p w14:paraId="48289B4F" w14:textId="0FCDEF1E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3. Изучение устройства и работы переносных газоанализаторов</w:t>
            </w:r>
            <w:r w:rsidR="001A0F7C">
              <w:rPr>
                <w:spacing w:val="-1"/>
                <w:sz w:val="32"/>
                <w:szCs w:val="32"/>
              </w:rPr>
              <w:t>………………………………….</w:t>
            </w:r>
          </w:p>
        </w:tc>
        <w:tc>
          <w:tcPr>
            <w:tcW w:w="481" w:type="pct"/>
            <w:vAlign w:val="bottom"/>
          </w:tcPr>
          <w:p w14:paraId="58DAF233" w14:textId="326F9151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11</w:t>
            </w:r>
          </w:p>
        </w:tc>
      </w:tr>
      <w:tr w:rsidR="00824963" w:rsidRPr="000C0AED" w14:paraId="5259B4D4" w14:textId="77777777" w:rsidTr="00F0257A">
        <w:tc>
          <w:tcPr>
            <w:tcW w:w="4519" w:type="pct"/>
          </w:tcPr>
          <w:p w14:paraId="757071AF" w14:textId="22BF6950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4. Определение содержание пыли в атмосферном воздухе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</w:t>
            </w:r>
          </w:p>
        </w:tc>
        <w:tc>
          <w:tcPr>
            <w:tcW w:w="481" w:type="pct"/>
            <w:vAlign w:val="bottom"/>
          </w:tcPr>
          <w:p w14:paraId="75C64533" w14:textId="58E13C67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13</w:t>
            </w:r>
          </w:p>
        </w:tc>
      </w:tr>
      <w:tr w:rsidR="00824963" w:rsidRPr="000C0AED" w14:paraId="5BBB87B5" w14:textId="77777777" w:rsidTr="00F0257A">
        <w:tc>
          <w:tcPr>
            <w:tcW w:w="4519" w:type="pct"/>
          </w:tcPr>
          <w:p w14:paraId="567B1A3B" w14:textId="3018A076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5. Определение содержание химических веществ в атмосферном воздухе (сероводорода, диоксида и оксида азота и др. веществ)</w:t>
            </w:r>
            <w:r w:rsidR="004D01AE">
              <w:rPr>
                <w:spacing w:val="-1"/>
                <w:sz w:val="32"/>
                <w:szCs w:val="32"/>
              </w:rPr>
              <w:t>……………………….</w:t>
            </w:r>
          </w:p>
        </w:tc>
        <w:tc>
          <w:tcPr>
            <w:tcW w:w="481" w:type="pct"/>
            <w:vAlign w:val="bottom"/>
          </w:tcPr>
          <w:p w14:paraId="4BAA34E1" w14:textId="0BD3709A" w:rsidR="00824963" w:rsidRPr="000C0AED" w:rsidRDefault="00D02B2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1</w:t>
            </w:r>
            <w:r w:rsidR="00F0257A">
              <w:rPr>
                <w:spacing w:val="-1"/>
                <w:sz w:val="32"/>
                <w:szCs w:val="32"/>
              </w:rPr>
              <w:t>5</w:t>
            </w:r>
          </w:p>
        </w:tc>
      </w:tr>
      <w:tr w:rsidR="00824963" w:rsidRPr="000C0AED" w14:paraId="0BD1F890" w14:textId="77777777" w:rsidTr="00F0257A">
        <w:tc>
          <w:tcPr>
            <w:tcW w:w="4519" w:type="pct"/>
          </w:tcPr>
          <w:p w14:paraId="44522124" w14:textId="29490DF1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6. Составление схемы расположения маршрутных постов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</w:t>
            </w:r>
            <w:r w:rsidR="004D01AE">
              <w:rPr>
                <w:spacing w:val="-1"/>
                <w:sz w:val="32"/>
                <w:szCs w:val="32"/>
              </w:rPr>
              <w:t>……….</w:t>
            </w:r>
          </w:p>
        </w:tc>
        <w:tc>
          <w:tcPr>
            <w:tcW w:w="481" w:type="pct"/>
            <w:vAlign w:val="bottom"/>
          </w:tcPr>
          <w:p w14:paraId="1DCE3B9F" w14:textId="7288C50E" w:rsidR="00824963" w:rsidRPr="000C0AED" w:rsidRDefault="00D02B2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1</w:t>
            </w:r>
            <w:r w:rsidR="00F0257A">
              <w:rPr>
                <w:spacing w:val="-1"/>
                <w:sz w:val="32"/>
                <w:szCs w:val="32"/>
              </w:rPr>
              <w:t>7</w:t>
            </w:r>
          </w:p>
        </w:tc>
      </w:tr>
      <w:tr w:rsidR="00824963" w:rsidRPr="000C0AED" w14:paraId="502B6914" w14:textId="77777777" w:rsidTr="00F0257A">
        <w:tc>
          <w:tcPr>
            <w:tcW w:w="4519" w:type="pct"/>
          </w:tcPr>
          <w:p w14:paraId="11396FD3" w14:textId="38F62A66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7. Составление схемы размещения подфакельных постов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</w:t>
            </w:r>
            <w:r w:rsidR="004D01AE">
              <w:rPr>
                <w:spacing w:val="-1"/>
                <w:sz w:val="32"/>
                <w:szCs w:val="32"/>
              </w:rPr>
              <w:t>……..</w:t>
            </w:r>
          </w:p>
        </w:tc>
        <w:tc>
          <w:tcPr>
            <w:tcW w:w="481" w:type="pct"/>
            <w:vAlign w:val="bottom"/>
          </w:tcPr>
          <w:p w14:paraId="6383BE61" w14:textId="4D15A07A" w:rsidR="00824963" w:rsidRPr="000C0AED" w:rsidRDefault="00D02B2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1</w:t>
            </w:r>
            <w:r w:rsidR="00F0257A">
              <w:rPr>
                <w:spacing w:val="-1"/>
                <w:sz w:val="32"/>
                <w:szCs w:val="32"/>
              </w:rPr>
              <w:t>9</w:t>
            </w:r>
          </w:p>
        </w:tc>
      </w:tr>
      <w:tr w:rsidR="00824963" w:rsidRPr="000C0AED" w14:paraId="5C99E8FD" w14:textId="77777777" w:rsidTr="00F0257A">
        <w:tc>
          <w:tcPr>
            <w:tcW w:w="4519" w:type="pct"/>
          </w:tcPr>
          <w:p w14:paraId="2C6AF5F0" w14:textId="7B824434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8. Подготовка и проведение наблюдений за состоянием загрязнения атмосферного воздуха на автомагистралях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…………………………………….</w:t>
            </w:r>
          </w:p>
        </w:tc>
        <w:tc>
          <w:tcPr>
            <w:tcW w:w="481" w:type="pct"/>
            <w:vAlign w:val="bottom"/>
          </w:tcPr>
          <w:p w14:paraId="1E69D194" w14:textId="4E5B107B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24</w:t>
            </w:r>
          </w:p>
        </w:tc>
      </w:tr>
      <w:tr w:rsidR="00824963" w:rsidRPr="000C0AED" w14:paraId="4CD48B33" w14:textId="77777777" w:rsidTr="00F0257A">
        <w:tc>
          <w:tcPr>
            <w:tcW w:w="4519" w:type="pct"/>
          </w:tcPr>
          <w:p w14:paraId="178C2407" w14:textId="78920737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9. Подготовка и проведение наблюдений за радиоактивным загрязнением атмосферы»</w:t>
            </w:r>
            <w:r w:rsidR="004D01AE">
              <w:rPr>
                <w:spacing w:val="-1"/>
                <w:sz w:val="32"/>
                <w:szCs w:val="32"/>
              </w:rPr>
              <w:t>….</w:t>
            </w:r>
          </w:p>
        </w:tc>
        <w:tc>
          <w:tcPr>
            <w:tcW w:w="481" w:type="pct"/>
            <w:vAlign w:val="bottom"/>
          </w:tcPr>
          <w:p w14:paraId="764EEC84" w14:textId="1477CA53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28</w:t>
            </w:r>
          </w:p>
        </w:tc>
      </w:tr>
      <w:tr w:rsidR="00824963" w:rsidRPr="000C0AED" w14:paraId="4ED6ED55" w14:textId="77777777" w:rsidTr="00F0257A">
        <w:trPr>
          <w:trHeight w:val="573"/>
        </w:trPr>
        <w:tc>
          <w:tcPr>
            <w:tcW w:w="4519" w:type="pct"/>
          </w:tcPr>
          <w:p w14:paraId="10ECF820" w14:textId="40BC906B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10.Оценка радиационной обстановки исследуемой местности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</w:t>
            </w:r>
          </w:p>
        </w:tc>
        <w:tc>
          <w:tcPr>
            <w:tcW w:w="481" w:type="pct"/>
            <w:vAlign w:val="bottom"/>
          </w:tcPr>
          <w:p w14:paraId="6DF799DF" w14:textId="6301BF76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30</w:t>
            </w:r>
          </w:p>
        </w:tc>
      </w:tr>
      <w:tr w:rsidR="00824963" w:rsidRPr="000C0AED" w14:paraId="4907AB78" w14:textId="77777777" w:rsidTr="00F0257A">
        <w:tc>
          <w:tcPr>
            <w:tcW w:w="4519" w:type="pct"/>
          </w:tcPr>
          <w:p w14:paraId="265BB052" w14:textId="2B57811C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11. Отбор проб атмосферных осадков и определение неустойчивых компонентов в пункте наблюдения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………………………………………………………</w:t>
            </w:r>
          </w:p>
        </w:tc>
        <w:tc>
          <w:tcPr>
            <w:tcW w:w="481" w:type="pct"/>
            <w:vAlign w:val="bottom"/>
          </w:tcPr>
          <w:p w14:paraId="2687F67C" w14:textId="612A085C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36</w:t>
            </w:r>
          </w:p>
        </w:tc>
      </w:tr>
      <w:tr w:rsidR="00824963" w:rsidRPr="000C0AED" w14:paraId="1F8AD99A" w14:textId="77777777" w:rsidTr="00F0257A">
        <w:tc>
          <w:tcPr>
            <w:tcW w:w="4519" w:type="pct"/>
          </w:tcPr>
          <w:p w14:paraId="4649EBD1" w14:textId="3A44F042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12. Подготовка оборудования и отбор проб снежного покрова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………………………………………….</w:t>
            </w:r>
          </w:p>
        </w:tc>
        <w:tc>
          <w:tcPr>
            <w:tcW w:w="481" w:type="pct"/>
            <w:vAlign w:val="bottom"/>
          </w:tcPr>
          <w:p w14:paraId="1CE886DF" w14:textId="709FB85C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40</w:t>
            </w:r>
          </w:p>
        </w:tc>
      </w:tr>
      <w:tr w:rsidR="00824963" w:rsidRPr="000C0AED" w14:paraId="0BD6B587" w14:textId="77777777" w:rsidTr="00F0257A">
        <w:tc>
          <w:tcPr>
            <w:tcW w:w="4519" w:type="pct"/>
          </w:tcPr>
          <w:p w14:paraId="2CCAB274" w14:textId="3546DD13" w:rsidR="00824963" w:rsidRPr="000C0AED" w:rsidRDefault="00824963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 xml:space="preserve">Лабораторное занятие 13. Определение неустойчивых </w:t>
            </w:r>
            <w:r w:rsidRPr="000C0AED">
              <w:rPr>
                <w:spacing w:val="-1"/>
                <w:sz w:val="32"/>
                <w:szCs w:val="32"/>
              </w:rPr>
              <w:lastRenderedPageBreak/>
              <w:t>компонентов в снежном покрове</w:t>
            </w:r>
            <w:r w:rsidR="004D01AE">
              <w:rPr>
                <w:spacing w:val="-1"/>
                <w:sz w:val="32"/>
                <w:szCs w:val="32"/>
              </w:rPr>
              <w:t>………………………………</w:t>
            </w:r>
          </w:p>
        </w:tc>
        <w:tc>
          <w:tcPr>
            <w:tcW w:w="481" w:type="pct"/>
            <w:vAlign w:val="bottom"/>
          </w:tcPr>
          <w:p w14:paraId="4DBC3232" w14:textId="77777777" w:rsidR="004D01AE" w:rsidRDefault="004D01AE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</w:p>
          <w:p w14:paraId="772CC6E2" w14:textId="7BD3BFAD" w:rsidR="00824963" w:rsidRPr="000C0AED" w:rsidRDefault="00F0257A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lastRenderedPageBreak/>
              <w:t>44</w:t>
            </w:r>
          </w:p>
        </w:tc>
      </w:tr>
      <w:tr w:rsidR="00F713B0" w:rsidRPr="000C0AED" w14:paraId="70ED555F" w14:textId="77777777" w:rsidTr="00F0257A">
        <w:tc>
          <w:tcPr>
            <w:tcW w:w="4519" w:type="pct"/>
          </w:tcPr>
          <w:p w14:paraId="46FEC566" w14:textId="218918AC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lastRenderedPageBreak/>
              <w:t>Лабораторное занятие 14. Изучение устройства и работы батометров ГР-16 «Барометр- бутылка», ГР-16М «Барометр- бутылка», ГР-18 «Батометр Молчанова»</w:t>
            </w:r>
            <w:r w:rsidR="004D01AE">
              <w:rPr>
                <w:spacing w:val="-1"/>
                <w:sz w:val="32"/>
                <w:szCs w:val="32"/>
              </w:rPr>
              <w:t>……………………..</w:t>
            </w:r>
          </w:p>
        </w:tc>
        <w:tc>
          <w:tcPr>
            <w:tcW w:w="481" w:type="pct"/>
            <w:vAlign w:val="bottom"/>
          </w:tcPr>
          <w:p w14:paraId="36E7AD3A" w14:textId="24633C45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45</w:t>
            </w:r>
          </w:p>
        </w:tc>
      </w:tr>
      <w:tr w:rsidR="00F713B0" w:rsidRPr="000C0AED" w14:paraId="46146FD0" w14:textId="77777777" w:rsidTr="00F0257A">
        <w:tc>
          <w:tcPr>
            <w:tcW w:w="4519" w:type="pct"/>
          </w:tcPr>
          <w:p w14:paraId="5BF10C67" w14:textId="53CBC343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15. Изучение устройства и работы пробоотборников донных отложений</w:t>
            </w:r>
            <w:r w:rsidR="004D01AE">
              <w:rPr>
                <w:spacing w:val="-1"/>
                <w:sz w:val="32"/>
                <w:szCs w:val="32"/>
              </w:rPr>
              <w:t>…………………………</w:t>
            </w:r>
          </w:p>
        </w:tc>
        <w:tc>
          <w:tcPr>
            <w:tcW w:w="481" w:type="pct"/>
            <w:vAlign w:val="bottom"/>
          </w:tcPr>
          <w:p w14:paraId="4975C507" w14:textId="3AC05BD4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49</w:t>
            </w:r>
          </w:p>
        </w:tc>
      </w:tr>
      <w:tr w:rsidR="00F713B0" w:rsidRPr="000C0AED" w14:paraId="62827C08" w14:textId="77777777" w:rsidTr="00F0257A">
        <w:tc>
          <w:tcPr>
            <w:tcW w:w="4519" w:type="pct"/>
          </w:tcPr>
          <w:p w14:paraId="19126957" w14:textId="6A209C93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16. Выбор места наблюдений на реке (озере), назначение створов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</w:t>
            </w:r>
          </w:p>
        </w:tc>
        <w:tc>
          <w:tcPr>
            <w:tcW w:w="481" w:type="pct"/>
            <w:vAlign w:val="bottom"/>
          </w:tcPr>
          <w:p w14:paraId="725FDBDC" w14:textId="04F41874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52</w:t>
            </w:r>
          </w:p>
        </w:tc>
      </w:tr>
      <w:tr w:rsidR="00F713B0" w:rsidRPr="000C0AED" w14:paraId="21D2EB1C" w14:textId="77777777" w:rsidTr="00F0257A">
        <w:tc>
          <w:tcPr>
            <w:tcW w:w="4519" w:type="pct"/>
          </w:tcPr>
          <w:p w14:paraId="42DD3B83" w14:textId="49FC2435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17. Проведение комплекса гидрохимических наблюдений на реке и в створе наблюдений пункта контроля</w:t>
            </w:r>
            <w:r w:rsidR="004D01AE">
              <w:rPr>
                <w:spacing w:val="-1"/>
                <w:sz w:val="32"/>
                <w:szCs w:val="32"/>
              </w:rPr>
              <w:t>…………………………………</w:t>
            </w:r>
          </w:p>
        </w:tc>
        <w:tc>
          <w:tcPr>
            <w:tcW w:w="481" w:type="pct"/>
            <w:vAlign w:val="bottom"/>
          </w:tcPr>
          <w:p w14:paraId="3C40ED0D" w14:textId="3CFEE9E7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56</w:t>
            </w:r>
          </w:p>
        </w:tc>
      </w:tr>
      <w:tr w:rsidR="00F713B0" w:rsidRPr="000C0AED" w14:paraId="2C63666B" w14:textId="77777777" w:rsidTr="00F0257A">
        <w:tc>
          <w:tcPr>
            <w:tcW w:w="4519" w:type="pct"/>
          </w:tcPr>
          <w:p w14:paraId="33924D6A" w14:textId="532697F0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 xml:space="preserve">Лабораторное занятие 18. Установление </w:t>
            </w:r>
            <w:proofErr w:type="spellStart"/>
            <w:r w:rsidRPr="000C0AED">
              <w:rPr>
                <w:spacing w:val="-1"/>
                <w:sz w:val="32"/>
                <w:szCs w:val="32"/>
              </w:rPr>
              <w:t>градуировочной</w:t>
            </w:r>
            <w:proofErr w:type="spellEnd"/>
            <w:r w:rsidRPr="000C0AED">
              <w:rPr>
                <w:spacing w:val="-1"/>
                <w:sz w:val="32"/>
                <w:szCs w:val="32"/>
              </w:rPr>
              <w:t xml:space="preserve"> характеристики для определения СПАВ,  фенола, формальдегида в воде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………………………………………….</w:t>
            </w:r>
          </w:p>
        </w:tc>
        <w:tc>
          <w:tcPr>
            <w:tcW w:w="481" w:type="pct"/>
            <w:vAlign w:val="bottom"/>
          </w:tcPr>
          <w:p w14:paraId="0EB0B6D9" w14:textId="635914C3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59</w:t>
            </w:r>
          </w:p>
        </w:tc>
      </w:tr>
      <w:tr w:rsidR="00F713B0" w:rsidRPr="000C0AED" w14:paraId="6BBFFEBC" w14:textId="77777777" w:rsidTr="00F0257A">
        <w:tc>
          <w:tcPr>
            <w:tcW w:w="4519" w:type="pct"/>
          </w:tcPr>
          <w:p w14:paraId="7C5CEA90" w14:textId="568BF693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19. Определение концентрации нефтепродуктов, летучих фенолов, нитратов, нитритов и др.  компонентов вводе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81" w:type="pct"/>
            <w:vAlign w:val="bottom"/>
          </w:tcPr>
          <w:p w14:paraId="139F9266" w14:textId="7A191CE7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61</w:t>
            </w:r>
          </w:p>
        </w:tc>
      </w:tr>
      <w:tr w:rsidR="00F713B0" w:rsidRPr="000C0AED" w14:paraId="6124C6E9" w14:textId="77777777" w:rsidTr="00F0257A">
        <w:tc>
          <w:tcPr>
            <w:tcW w:w="4519" w:type="pct"/>
          </w:tcPr>
          <w:p w14:paraId="3F9C6E87" w14:textId="21CAF760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20. Изучение устройства и работы морского батометра БМ-48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…………………………………….</w:t>
            </w:r>
          </w:p>
        </w:tc>
        <w:tc>
          <w:tcPr>
            <w:tcW w:w="481" w:type="pct"/>
            <w:vAlign w:val="bottom"/>
          </w:tcPr>
          <w:p w14:paraId="6F49112C" w14:textId="0D19F1F0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64</w:t>
            </w:r>
          </w:p>
        </w:tc>
      </w:tr>
      <w:tr w:rsidR="00F713B0" w:rsidRPr="000C0AED" w14:paraId="64EA9DFB" w14:textId="77777777" w:rsidTr="00F0257A">
        <w:tc>
          <w:tcPr>
            <w:tcW w:w="4519" w:type="pct"/>
          </w:tcPr>
          <w:p w14:paraId="5AEFB149" w14:textId="261D29E3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21. Отбор проб воды на реке на радиоактивные вещества, предварительная обработка проб перед отправкой в лабораторию</w:t>
            </w:r>
            <w:r w:rsidR="004D01AE">
              <w:rPr>
                <w:spacing w:val="-1"/>
                <w:sz w:val="32"/>
                <w:szCs w:val="32"/>
              </w:rPr>
              <w:t>……………………………….</w:t>
            </w:r>
          </w:p>
        </w:tc>
        <w:tc>
          <w:tcPr>
            <w:tcW w:w="481" w:type="pct"/>
            <w:vAlign w:val="bottom"/>
          </w:tcPr>
          <w:p w14:paraId="387112CA" w14:textId="068E41B6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67</w:t>
            </w:r>
          </w:p>
        </w:tc>
      </w:tr>
      <w:tr w:rsidR="00F713B0" w:rsidRPr="000C0AED" w14:paraId="5A3B134C" w14:textId="77777777" w:rsidTr="00F0257A">
        <w:tc>
          <w:tcPr>
            <w:tcW w:w="4519" w:type="pct"/>
          </w:tcPr>
          <w:p w14:paraId="17BB94C8" w14:textId="4B829BAE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22. Изучение устройства и принципа работы пробоотборников почвы</w:t>
            </w:r>
            <w:r w:rsidR="004D01AE">
              <w:rPr>
                <w:spacing w:val="-1"/>
                <w:sz w:val="32"/>
                <w:szCs w:val="32"/>
              </w:rPr>
              <w:t>………………………………</w:t>
            </w:r>
          </w:p>
        </w:tc>
        <w:tc>
          <w:tcPr>
            <w:tcW w:w="481" w:type="pct"/>
            <w:vAlign w:val="bottom"/>
          </w:tcPr>
          <w:p w14:paraId="12477408" w14:textId="41CD9FD4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70</w:t>
            </w:r>
          </w:p>
        </w:tc>
      </w:tr>
      <w:tr w:rsidR="00F713B0" w:rsidRPr="000C0AED" w14:paraId="68B047A4" w14:textId="77777777" w:rsidTr="00F0257A">
        <w:tc>
          <w:tcPr>
            <w:tcW w:w="4519" w:type="pct"/>
          </w:tcPr>
          <w:p w14:paraId="276033E3" w14:textId="03BDDDD8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23. Назначение пробных площадок на обследуемом участке, отбор почвенных проб, составление смешанного образца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…………………………………………..</w:t>
            </w:r>
          </w:p>
        </w:tc>
        <w:tc>
          <w:tcPr>
            <w:tcW w:w="481" w:type="pct"/>
            <w:vAlign w:val="bottom"/>
          </w:tcPr>
          <w:p w14:paraId="30B346CF" w14:textId="59337951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73</w:t>
            </w:r>
          </w:p>
        </w:tc>
      </w:tr>
      <w:tr w:rsidR="00F713B0" w:rsidRPr="000C0AED" w14:paraId="2795FE33" w14:textId="77777777" w:rsidTr="00F0257A">
        <w:tc>
          <w:tcPr>
            <w:tcW w:w="4519" w:type="pct"/>
          </w:tcPr>
          <w:p w14:paraId="4DB9539E" w14:textId="05403DFB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24. Определение концентрации тяжелых металлов (</w:t>
            </w:r>
            <w:proofErr w:type="spellStart"/>
            <w:r w:rsidRPr="000C0AED">
              <w:rPr>
                <w:spacing w:val="-1"/>
                <w:sz w:val="32"/>
                <w:szCs w:val="32"/>
              </w:rPr>
              <w:t>Pb</w:t>
            </w:r>
            <w:proofErr w:type="spellEnd"/>
            <w:r w:rsidRPr="000C0AED">
              <w:rPr>
                <w:spacing w:val="-1"/>
                <w:sz w:val="32"/>
                <w:szCs w:val="32"/>
              </w:rPr>
              <w:t xml:space="preserve">, </w:t>
            </w:r>
            <w:proofErr w:type="spellStart"/>
            <w:r w:rsidRPr="000C0AED">
              <w:rPr>
                <w:spacing w:val="-1"/>
                <w:sz w:val="32"/>
                <w:szCs w:val="32"/>
              </w:rPr>
              <w:t>Cu</w:t>
            </w:r>
            <w:proofErr w:type="spellEnd"/>
            <w:r w:rsidRPr="000C0AED">
              <w:rPr>
                <w:spacing w:val="-1"/>
                <w:sz w:val="32"/>
                <w:szCs w:val="32"/>
              </w:rPr>
              <w:t xml:space="preserve">, </w:t>
            </w:r>
            <w:proofErr w:type="spellStart"/>
            <w:r w:rsidRPr="000C0AED">
              <w:rPr>
                <w:spacing w:val="-1"/>
                <w:sz w:val="32"/>
                <w:szCs w:val="32"/>
              </w:rPr>
              <w:t>Zn</w:t>
            </w:r>
            <w:proofErr w:type="spellEnd"/>
            <w:r w:rsidRPr="000C0AED">
              <w:rPr>
                <w:spacing w:val="-1"/>
                <w:sz w:val="32"/>
                <w:szCs w:val="32"/>
              </w:rPr>
              <w:t xml:space="preserve"> и т.д.) в пробе почвы</w:t>
            </w:r>
            <w:r w:rsidR="004D01AE">
              <w:rPr>
                <w:spacing w:val="-1"/>
                <w:sz w:val="32"/>
                <w:szCs w:val="32"/>
              </w:rPr>
              <w:t>………..</w:t>
            </w:r>
          </w:p>
        </w:tc>
        <w:tc>
          <w:tcPr>
            <w:tcW w:w="481" w:type="pct"/>
            <w:vAlign w:val="bottom"/>
          </w:tcPr>
          <w:p w14:paraId="59C9A399" w14:textId="154F3158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75</w:t>
            </w:r>
          </w:p>
        </w:tc>
      </w:tr>
      <w:tr w:rsidR="00F713B0" w:rsidRPr="000C0AED" w14:paraId="03FEA31B" w14:textId="77777777" w:rsidTr="00F0257A">
        <w:tc>
          <w:tcPr>
            <w:tcW w:w="4519" w:type="pct"/>
          </w:tcPr>
          <w:p w14:paraId="4045A74B" w14:textId="549FB2F6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Лабораторное занятие 25. Определение пестицидов в пробе почвы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……………………………………………………………</w:t>
            </w:r>
          </w:p>
        </w:tc>
        <w:tc>
          <w:tcPr>
            <w:tcW w:w="481" w:type="pct"/>
            <w:vAlign w:val="bottom"/>
          </w:tcPr>
          <w:p w14:paraId="4B2FCE00" w14:textId="28B0AA7C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78</w:t>
            </w:r>
          </w:p>
        </w:tc>
      </w:tr>
      <w:tr w:rsidR="00F713B0" w:rsidRPr="000C0AED" w14:paraId="350E6054" w14:textId="77777777" w:rsidTr="00F0257A">
        <w:tc>
          <w:tcPr>
            <w:tcW w:w="4519" w:type="pct"/>
          </w:tcPr>
          <w:p w14:paraId="5AC3F2C3" w14:textId="3E4A4B33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 xml:space="preserve">Лабораторное занятие 26. Приготовление водной, солевой </w:t>
            </w:r>
            <w:r w:rsidRPr="000C0AED">
              <w:rPr>
                <w:spacing w:val="-1"/>
                <w:sz w:val="32"/>
                <w:szCs w:val="32"/>
              </w:rPr>
              <w:lastRenderedPageBreak/>
              <w:t>вытяжки из почвы и определение сульфатов, фосфатов и др. компонентов</w:t>
            </w:r>
            <w:r w:rsidR="004D01AE">
              <w:rPr>
                <w:spacing w:val="-1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481" w:type="pct"/>
            <w:vAlign w:val="bottom"/>
          </w:tcPr>
          <w:p w14:paraId="3114866B" w14:textId="77777777" w:rsidR="004D01AE" w:rsidRDefault="004D01AE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</w:p>
          <w:p w14:paraId="67D30C92" w14:textId="77777777" w:rsidR="004D01AE" w:rsidRDefault="004D01AE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</w:p>
          <w:p w14:paraId="2A450645" w14:textId="52B4BC0E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81</w:t>
            </w:r>
          </w:p>
        </w:tc>
      </w:tr>
      <w:tr w:rsidR="00F713B0" w:rsidRPr="000C0AED" w14:paraId="717C49FB" w14:textId="77777777" w:rsidTr="00F0257A">
        <w:tc>
          <w:tcPr>
            <w:tcW w:w="4519" w:type="pct"/>
          </w:tcPr>
          <w:p w14:paraId="03925980" w14:textId="03A210C7" w:rsidR="00F713B0" w:rsidRPr="000C0AED" w:rsidRDefault="00F713B0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lastRenderedPageBreak/>
              <w:t xml:space="preserve">Лабораторное занятие </w:t>
            </w:r>
            <w:r w:rsidR="000C2ED8" w:rsidRPr="000C0AED">
              <w:rPr>
                <w:spacing w:val="-1"/>
                <w:sz w:val="32"/>
                <w:szCs w:val="32"/>
              </w:rPr>
              <w:t>27</w:t>
            </w:r>
            <w:r w:rsidRPr="000C0AED">
              <w:rPr>
                <w:spacing w:val="-1"/>
                <w:sz w:val="32"/>
                <w:szCs w:val="32"/>
              </w:rPr>
              <w:t>. Наблюдения за радиоактивным загрязнением почв исследуемой территории</w:t>
            </w:r>
            <w:r w:rsidR="004D01AE">
              <w:rPr>
                <w:spacing w:val="-1"/>
                <w:sz w:val="32"/>
                <w:szCs w:val="32"/>
              </w:rPr>
              <w:t>…………………</w:t>
            </w:r>
          </w:p>
        </w:tc>
        <w:tc>
          <w:tcPr>
            <w:tcW w:w="481" w:type="pct"/>
            <w:vAlign w:val="bottom"/>
          </w:tcPr>
          <w:p w14:paraId="208034F4" w14:textId="60A0CE2B" w:rsidR="00F713B0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84</w:t>
            </w:r>
          </w:p>
        </w:tc>
      </w:tr>
      <w:tr w:rsidR="005076AF" w:rsidRPr="000C0AED" w14:paraId="4B216F64" w14:textId="77777777" w:rsidTr="00F0257A">
        <w:tc>
          <w:tcPr>
            <w:tcW w:w="4519" w:type="pct"/>
          </w:tcPr>
          <w:p w14:paraId="50F45B8A" w14:textId="16A318EC" w:rsidR="005076AF" w:rsidRPr="000C0AED" w:rsidRDefault="005076AF" w:rsidP="005076AF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rPr>
                <w:spacing w:val="-1"/>
                <w:sz w:val="32"/>
                <w:szCs w:val="32"/>
              </w:rPr>
            </w:pPr>
            <w:r w:rsidRPr="000C0AED">
              <w:rPr>
                <w:spacing w:val="-1"/>
                <w:sz w:val="32"/>
                <w:szCs w:val="32"/>
              </w:rPr>
              <w:t>Библиографический</w:t>
            </w:r>
            <w:r w:rsidRPr="005076AF">
              <w:rPr>
                <w:spacing w:val="-1"/>
                <w:sz w:val="32"/>
                <w:szCs w:val="32"/>
              </w:rPr>
              <w:t xml:space="preserve"> </w:t>
            </w:r>
            <w:r w:rsidRPr="000C0AED">
              <w:rPr>
                <w:spacing w:val="-1"/>
                <w:sz w:val="32"/>
                <w:szCs w:val="32"/>
              </w:rPr>
              <w:t>список</w:t>
            </w:r>
            <w:r>
              <w:rPr>
                <w:spacing w:val="-1"/>
                <w:sz w:val="32"/>
                <w:szCs w:val="32"/>
              </w:rPr>
              <w:t>……………………………………..</w:t>
            </w:r>
          </w:p>
        </w:tc>
        <w:tc>
          <w:tcPr>
            <w:tcW w:w="481" w:type="pct"/>
            <w:vAlign w:val="bottom"/>
          </w:tcPr>
          <w:p w14:paraId="49688E21" w14:textId="7A82C40D" w:rsidR="005076AF" w:rsidRPr="000C0AED" w:rsidRDefault="005076AF" w:rsidP="004D01AE">
            <w:pPr>
              <w:pStyle w:val="TableParagraph"/>
              <w:kinsoku w:val="0"/>
              <w:overflowPunct w:val="0"/>
              <w:spacing w:before="24" w:line="288" w:lineRule="auto"/>
              <w:ind w:left="230"/>
              <w:contextualSpacing/>
              <w:jc w:val="center"/>
              <w:rPr>
                <w:spacing w:val="-1"/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87</w:t>
            </w:r>
          </w:p>
        </w:tc>
      </w:tr>
    </w:tbl>
    <w:p w14:paraId="482F1E1D" w14:textId="77777777" w:rsidR="00F713B0" w:rsidRPr="000C0AED" w:rsidRDefault="00F713B0" w:rsidP="003B7C50">
      <w:pPr>
        <w:pStyle w:val="a3"/>
        <w:kinsoku w:val="0"/>
        <w:overflowPunct w:val="0"/>
        <w:spacing w:before="49" w:line="288" w:lineRule="auto"/>
        <w:ind w:left="479"/>
        <w:contextualSpacing/>
        <w:jc w:val="center"/>
        <w:rPr>
          <w:b/>
          <w:bCs/>
          <w:w w:val="105"/>
          <w:sz w:val="32"/>
          <w:szCs w:val="32"/>
        </w:rPr>
        <w:sectPr w:rsidR="00F713B0" w:rsidRPr="000C0AED">
          <w:pgSz w:w="11920" w:h="16850"/>
          <w:pgMar w:top="1060" w:right="660" w:bottom="280" w:left="1600" w:header="720" w:footer="720" w:gutter="0"/>
          <w:cols w:space="720" w:equalWidth="0">
            <w:col w:w="9660"/>
          </w:cols>
          <w:noEndnote/>
        </w:sectPr>
      </w:pPr>
    </w:p>
    <w:p w14:paraId="52A32928" w14:textId="77777777" w:rsidR="003501A1" w:rsidRPr="000C0AED" w:rsidRDefault="003501A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  <w:highlight w:val="yellow"/>
        </w:rPr>
      </w:pPr>
      <w:r w:rsidRPr="000C0AED">
        <w:rPr>
          <w:b/>
          <w:bCs/>
          <w:spacing w:val="-1"/>
          <w:sz w:val="32"/>
          <w:szCs w:val="32"/>
        </w:rPr>
        <w:lastRenderedPageBreak/>
        <w:t>Лабораторное</w:t>
      </w:r>
      <w:r w:rsidRPr="000C0AED">
        <w:rPr>
          <w:b/>
          <w:bCs/>
          <w:sz w:val="32"/>
          <w:szCs w:val="32"/>
        </w:rPr>
        <w:t xml:space="preserve"> </w:t>
      </w:r>
      <w:r w:rsidRPr="000C0AED">
        <w:rPr>
          <w:b/>
          <w:bCs/>
          <w:spacing w:val="-1"/>
          <w:sz w:val="32"/>
          <w:szCs w:val="32"/>
        </w:rPr>
        <w:t>занятие</w:t>
      </w:r>
      <w:r w:rsidRPr="000C0AED">
        <w:rPr>
          <w:b/>
          <w:bCs/>
          <w:sz w:val="32"/>
          <w:szCs w:val="32"/>
        </w:rPr>
        <w:t xml:space="preserve"> </w:t>
      </w:r>
      <w:r w:rsidRPr="000C0AED">
        <w:rPr>
          <w:b/>
          <w:bCs/>
          <w:spacing w:val="-2"/>
          <w:sz w:val="32"/>
          <w:szCs w:val="32"/>
        </w:rPr>
        <w:t>№1</w:t>
      </w:r>
      <w:r w:rsidR="003C5F60" w:rsidRPr="000C0AED">
        <w:rPr>
          <w:b/>
          <w:bCs/>
          <w:spacing w:val="-2"/>
          <w:sz w:val="32"/>
          <w:szCs w:val="32"/>
        </w:rPr>
        <w:t>.</w:t>
      </w:r>
      <w:r w:rsidRPr="000C0AED">
        <w:rPr>
          <w:b/>
          <w:bCs/>
          <w:spacing w:val="1"/>
          <w:sz w:val="32"/>
          <w:szCs w:val="32"/>
        </w:rPr>
        <w:t xml:space="preserve"> </w:t>
      </w:r>
      <w:r w:rsidR="003C5F60" w:rsidRPr="000C0AED">
        <w:rPr>
          <w:b/>
          <w:spacing w:val="-1"/>
          <w:sz w:val="32"/>
          <w:szCs w:val="32"/>
        </w:rPr>
        <w:t>Изучение устройства и принципа действия аспирационного способа отбора проб атмосферного воздуха.</w:t>
      </w:r>
    </w:p>
    <w:p w14:paraId="586ECF94" w14:textId="77777777" w:rsidR="003501A1" w:rsidRPr="000C0AED" w:rsidRDefault="003501A1" w:rsidP="00AC71D4">
      <w:pPr>
        <w:pStyle w:val="a3"/>
        <w:kinsoku w:val="0"/>
        <w:overflowPunct w:val="0"/>
        <w:spacing w:before="9" w:line="288" w:lineRule="auto"/>
        <w:ind w:left="0"/>
        <w:contextualSpacing/>
        <w:jc w:val="both"/>
        <w:rPr>
          <w:b/>
          <w:bCs/>
          <w:sz w:val="32"/>
          <w:szCs w:val="32"/>
          <w:highlight w:val="yellow"/>
        </w:rPr>
      </w:pPr>
    </w:p>
    <w:p w14:paraId="2E1E37C2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Цель работы</w:t>
      </w:r>
      <w:r w:rsidR="00DA6B4D" w:rsidRPr="000C0AED">
        <w:rPr>
          <w:b/>
          <w:iCs/>
          <w:spacing w:val="-1"/>
          <w:sz w:val="32"/>
          <w:szCs w:val="32"/>
        </w:rPr>
        <w:t>:</w:t>
      </w:r>
    </w:p>
    <w:p w14:paraId="584DE2E5" w14:textId="77777777" w:rsidR="00264BB2" w:rsidRPr="000C0AED" w:rsidRDefault="00264BB2" w:rsidP="00AC71D4">
      <w:pPr>
        <w:pStyle w:val="a3"/>
        <w:numPr>
          <w:ilvl w:val="0"/>
          <w:numId w:val="1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Изучить устройство и принцип действия аспирационного способа отбора проб атмосферного воздуха.</w:t>
      </w:r>
    </w:p>
    <w:p w14:paraId="3F0647BA" w14:textId="77777777" w:rsidR="00264BB2" w:rsidRPr="000C0AED" w:rsidRDefault="00264BB2" w:rsidP="00AC71D4">
      <w:pPr>
        <w:pStyle w:val="a3"/>
        <w:numPr>
          <w:ilvl w:val="0"/>
          <w:numId w:val="1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Освоить методику отбора проб воздуха с использованием аспирационных устройств.</w:t>
      </w:r>
    </w:p>
    <w:p w14:paraId="6EFA90EB" w14:textId="77777777" w:rsidR="00264BB2" w:rsidRPr="000C0AED" w:rsidRDefault="00264BB2" w:rsidP="00AC71D4">
      <w:pPr>
        <w:pStyle w:val="a3"/>
        <w:numPr>
          <w:ilvl w:val="0"/>
          <w:numId w:val="1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Научиться оценивать качество атмосферного воздуха на основе полученных данных.</w:t>
      </w:r>
    </w:p>
    <w:p w14:paraId="1D968C39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Оборудование и материалы</w:t>
      </w:r>
      <w:r w:rsidR="00DA6B4D" w:rsidRPr="000C0AED">
        <w:rPr>
          <w:b/>
          <w:iCs/>
          <w:spacing w:val="-1"/>
          <w:sz w:val="32"/>
          <w:szCs w:val="32"/>
        </w:rPr>
        <w:t>:</w:t>
      </w:r>
    </w:p>
    <w:p w14:paraId="338E1C22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Аспирационный насос (ручной или электрический).</w:t>
      </w:r>
    </w:p>
    <w:p w14:paraId="6DDA0B62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Фильтродержатель с фильтрами (например, бумажными, стекловолоконными или мембранными).</w:t>
      </w:r>
    </w:p>
    <w:p w14:paraId="60F38FEF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Счетчик объема воздуха.</w:t>
      </w:r>
    </w:p>
    <w:p w14:paraId="7AE59BDD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Термометр для измерения температуры воздуха.</w:t>
      </w:r>
    </w:p>
    <w:p w14:paraId="55995788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Барометр для измерения давления.</w:t>
      </w:r>
    </w:p>
    <w:p w14:paraId="76BFEC1F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Шланги для подключения оборудования.</w:t>
      </w:r>
    </w:p>
    <w:p w14:paraId="3BD25ACC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 xml:space="preserve">Пробоотборные устройства (например, </w:t>
      </w:r>
      <w:proofErr w:type="spellStart"/>
      <w:r w:rsidRPr="000C0AED">
        <w:rPr>
          <w:iCs/>
          <w:spacing w:val="-1"/>
          <w:sz w:val="32"/>
          <w:szCs w:val="32"/>
        </w:rPr>
        <w:t>импинджеры</w:t>
      </w:r>
      <w:proofErr w:type="spellEnd"/>
      <w:r w:rsidRPr="000C0AED">
        <w:rPr>
          <w:iCs/>
          <w:spacing w:val="-1"/>
          <w:sz w:val="32"/>
          <w:szCs w:val="32"/>
        </w:rPr>
        <w:t>, адсорбционные трубки).</w:t>
      </w:r>
    </w:p>
    <w:p w14:paraId="0FF20F91" w14:textId="77777777" w:rsidR="00264BB2" w:rsidRPr="000C0AED" w:rsidRDefault="00264BB2" w:rsidP="00AC71D4">
      <w:pPr>
        <w:pStyle w:val="a3"/>
        <w:numPr>
          <w:ilvl w:val="0"/>
          <w:numId w:val="2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Средства индивидуальной защиты (перчатки, маска).</w:t>
      </w:r>
    </w:p>
    <w:p w14:paraId="544BDDC7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Теоретическая часть</w:t>
      </w:r>
    </w:p>
    <w:p w14:paraId="7D880CA8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1. Что такое аспирационный способ отбора проб?</w:t>
      </w:r>
    </w:p>
    <w:p w14:paraId="675A826A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Аспирационный способ отбора проб атмосферного воздуха заключается в принудительном пропускании воздуха через специальные устройства (фильтры, адсорбенты, растворы) с помощью насоса. Этот метод позволяет собирать загрязняющие вещества, содержащиеся в воздухе, для их последующего анализа.</w:t>
      </w:r>
    </w:p>
    <w:p w14:paraId="164A003E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2. Устройство аспирационного насоса</w:t>
      </w:r>
    </w:p>
    <w:p w14:paraId="2FF7F4EF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Аспирационный насос состоит из следующих основных элементов:</w:t>
      </w:r>
    </w:p>
    <w:p w14:paraId="567C4752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Насос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Создает разрежение, обеспечивающее движение воздуха.</w:t>
      </w:r>
    </w:p>
    <w:p w14:paraId="78C8EE1A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Фильтродержатель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Удерживает фильтр, на котором оседают </w:t>
      </w:r>
      <w:r w:rsidRPr="000C0AED">
        <w:rPr>
          <w:bCs/>
          <w:spacing w:val="-1"/>
          <w:sz w:val="32"/>
          <w:szCs w:val="32"/>
        </w:rPr>
        <w:lastRenderedPageBreak/>
        <w:t>твердые частицы.</w:t>
      </w:r>
    </w:p>
    <w:p w14:paraId="4F634911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Счетчик объема воздуха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Измеряет объем прошедшего через систему воздуха.</w:t>
      </w:r>
    </w:p>
    <w:p w14:paraId="2EF6E120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Шланги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Обеспечивают соединение между элементами системы.</w:t>
      </w:r>
    </w:p>
    <w:p w14:paraId="50275B32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Регулятор расхода</w:t>
      </w:r>
      <w:r w:rsidR="00DA6B4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Позволяет контролировать скорость потока воздуха.</w:t>
      </w:r>
    </w:p>
    <w:p w14:paraId="10E26D73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3. Принцип действия</w:t>
      </w:r>
    </w:p>
    <w:p w14:paraId="598D97E9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Принцип действия аспирационного способа заключается в следующем:</w:t>
      </w:r>
    </w:p>
    <w:p w14:paraId="2809BC42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Воздух забирается из окружающей среды через входное отверстие.</w:t>
      </w:r>
    </w:p>
    <w:p w14:paraId="1887F80F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 действием насоса воздух проходит через фильтр или другое устройство, где задерживаются загрязняющие вещества.</w:t>
      </w:r>
    </w:p>
    <w:p w14:paraId="33442740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Объем прошедшего воздуха измеряется счетчиком.</w:t>
      </w:r>
    </w:p>
    <w:p w14:paraId="58A286E2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Собранный материал (частицы пыли, газы, пары) анализируется в лаборатории.</w:t>
      </w:r>
    </w:p>
    <w:p w14:paraId="6E1D74A0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Практическая часть</w:t>
      </w:r>
    </w:p>
    <w:p w14:paraId="7B1006DF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1. Подготовка к работе</w:t>
      </w:r>
    </w:p>
    <w:p w14:paraId="30E496D1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Проверьте исправность оборудования.</w:t>
      </w:r>
    </w:p>
    <w:p w14:paraId="4C7AA8DD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Подберите подходящий фильтр в зависимости от целей исследования (например, для сбора твердых частиц используется стекловолоконный фильтр).</w:t>
      </w:r>
    </w:p>
    <w:p w14:paraId="18AD176E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Установите фильтр в фильтродержатель.</w:t>
      </w:r>
    </w:p>
    <w:p w14:paraId="43689514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Подключите шланги к насосу, </w:t>
      </w:r>
      <w:proofErr w:type="spellStart"/>
      <w:r w:rsidRPr="000C0AED">
        <w:rPr>
          <w:bCs/>
          <w:spacing w:val="-1"/>
          <w:sz w:val="32"/>
          <w:szCs w:val="32"/>
        </w:rPr>
        <w:t>фильтродержателю</w:t>
      </w:r>
      <w:proofErr w:type="spellEnd"/>
      <w:r w:rsidRPr="000C0AED">
        <w:rPr>
          <w:bCs/>
          <w:spacing w:val="-1"/>
          <w:sz w:val="32"/>
          <w:szCs w:val="32"/>
        </w:rPr>
        <w:t xml:space="preserve"> и счетчику объема воздуха.</w:t>
      </w:r>
    </w:p>
    <w:p w14:paraId="1E2BE9FF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Откалибруйте скорость потока воздуха с помощью регулятора.</w:t>
      </w:r>
    </w:p>
    <w:p w14:paraId="15BCAB4A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2. Отбор проб</w:t>
      </w:r>
    </w:p>
    <w:p w14:paraId="0203EC96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Включите аспирационный насос.</w:t>
      </w:r>
    </w:p>
    <w:p w14:paraId="6B97DA88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Пропустите через систему необходимый объем воздуха (обычно указывается в методике исследования).</w:t>
      </w:r>
    </w:p>
    <w:p w14:paraId="3BA77B69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Во время отбора проб фиксируйте температуру и давление окружающего воздуха.</w:t>
      </w:r>
    </w:p>
    <w:p w14:paraId="23363A32" w14:textId="77777777" w:rsidR="00264BB2" w:rsidRPr="000C0AED" w:rsidRDefault="00264BB2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После завершения отбора выключите насос и аккуратно извлеките фильтр.</w:t>
      </w:r>
    </w:p>
    <w:p w14:paraId="72635BD7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3. Обработка результатов</w:t>
      </w:r>
    </w:p>
    <w:p w14:paraId="68C7327A" w14:textId="77777777" w:rsidR="00264BB2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Взвесьте фильтр до и после отбора проб на аналитических весах.</w:t>
      </w:r>
    </w:p>
    <w:p w14:paraId="3CE85766" w14:textId="77777777" w:rsidR="00264BB2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Рассчитайте массу накопленных частиц по формуле:</w:t>
      </w:r>
      <w:r w:rsidR="00DA6B4D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m=m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>−m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="00DA6B4D" w:rsidRPr="000C0AED">
        <w:rPr>
          <w:bCs/>
          <w:spacing w:val="-1"/>
          <w:sz w:val="32"/>
          <w:szCs w:val="32"/>
        </w:rPr>
        <w:t xml:space="preserve">; </w:t>
      </w:r>
      <w:r w:rsidRPr="000C0AED">
        <w:rPr>
          <w:bCs/>
          <w:spacing w:val="-1"/>
          <w:sz w:val="32"/>
          <w:szCs w:val="32"/>
        </w:rPr>
        <w:t>где 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Pr="000C0AED">
        <w:rPr>
          <w:bCs/>
          <w:spacing w:val="-1"/>
          <w:sz w:val="32"/>
          <w:szCs w:val="32"/>
        </w:rPr>
        <w:t xml:space="preserve"> — масса чистого фильтра, 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 xml:space="preserve"> — масса фильтра с частицами.</w:t>
      </w:r>
    </w:p>
    <w:p w14:paraId="654BA9AA" w14:textId="753D72CF" w:rsidR="00264BB2" w:rsidRPr="007F7B11" w:rsidRDefault="00264BB2" w:rsidP="007F7B11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Определите концентрацию загрязняющих веществ в воздухе:</w:t>
      </w:r>
      <w:r w:rsidR="006B135B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C=</w:t>
      </w:r>
      <w:proofErr w:type="spellStart"/>
      <w:r w:rsidRPr="000C0AED">
        <w:rPr>
          <w:bCs/>
          <w:spacing w:val="-1"/>
          <w:sz w:val="32"/>
          <w:szCs w:val="32"/>
        </w:rPr>
        <w:t>Vm</w:t>
      </w:r>
      <w:proofErr w:type="spellEnd"/>
      <w:r w:rsidR="00DA6B4D" w:rsidRPr="000C0AED">
        <w:rPr>
          <w:bCs/>
          <w:spacing w:val="-1"/>
          <w:sz w:val="32"/>
          <w:szCs w:val="32"/>
        </w:rPr>
        <w:t xml:space="preserve">; где </w:t>
      </w:r>
      <w:r w:rsidRPr="007F7B11">
        <w:rPr>
          <w:bCs/>
          <w:spacing w:val="-1"/>
          <w:sz w:val="32"/>
          <w:szCs w:val="32"/>
        </w:rPr>
        <w:t>C — концентрация загрязняющих веществ (мг/м³), V — объем прошедшего воздуха (м³).</w:t>
      </w:r>
    </w:p>
    <w:p w14:paraId="22B8BED1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4. Анализ данных</w:t>
      </w:r>
    </w:p>
    <w:p w14:paraId="247D2C86" w14:textId="77777777" w:rsidR="00ED63EF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Сравните полученные значения с предельно допустимыми концентрациям</w:t>
      </w:r>
      <w:r w:rsidR="00ED63EF" w:rsidRPr="000C0AED">
        <w:rPr>
          <w:bCs/>
          <w:spacing w:val="-1"/>
          <w:sz w:val="32"/>
          <w:szCs w:val="32"/>
        </w:rPr>
        <w:t>и (ПДК) для исследуемых веществ.</w:t>
      </w:r>
    </w:p>
    <w:p w14:paraId="7121C6ED" w14:textId="77777777" w:rsidR="00264BB2" w:rsidRPr="000C0AED" w:rsidRDefault="00264BB2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 Сд</w:t>
      </w:r>
      <w:r w:rsidR="00ED63EF" w:rsidRPr="000C0AED">
        <w:rPr>
          <w:bCs/>
          <w:spacing w:val="-1"/>
          <w:sz w:val="32"/>
          <w:szCs w:val="32"/>
        </w:rPr>
        <w:t>елайте вывод о качестве воздуха.</w:t>
      </w:r>
    </w:p>
    <w:p w14:paraId="37D95F6B" w14:textId="77777777" w:rsidR="00ED63EF" w:rsidRPr="000C0AED" w:rsidRDefault="00ED63EF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14:paraId="292E6650" w14:textId="77777777" w:rsidR="00ED63EF" w:rsidRPr="000C0AED" w:rsidRDefault="00ED63EF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iCs/>
          <w:spacing w:val="-1"/>
          <w:sz w:val="32"/>
          <w:szCs w:val="32"/>
        </w:rPr>
      </w:pPr>
    </w:p>
    <w:p w14:paraId="7417C7C0" w14:textId="77777777" w:rsidR="00264BB2" w:rsidRPr="000C0AED" w:rsidRDefault="00264BB2" w:rsidP="00AC71D4">
      <w:pPr>
        <w:pStyle w:val="a3"/>
        <w:tabs>
          <w:tab w:val="left" w:pos="810"/>
        </w:tabs>
        <w:kinsoku w:val="0"/>
        <w:overflowPunct w:val="0"/>
        <w:spacing w:before="64" w:line="288" w:lineRule="auto"/>
        <w:ind w:left="-266"/>
        <w:contextualSpacing/>
        <w:jc w:val="both"/>
        <w:rPr>
          <w:b/>
          <w:iCs/>
          <w:spacing w:val="-1"/>
          <w:sz w:val="32"/>
          <w:szCs w:val="32"/>
        </w:rPr>
      </w:pPr>
      <w:r w:rsidRPr="000C0AED">
        <w:rPr>
          <w:b/>
          <w:iCs/>
          <w:spacing w:val="-1"/>
          <w:sz w:val="32"/>
          <w:szCs w:val="32"/>
        </w:rPr>
        <w:t>Контрольные вопросы</w:t>
      </w:r>
    </w:p>
    <w:p w14:paraId="4F5715E6" w14:textId="77777777"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Какие загрязняющие вещества можно определить с помощью аспирационного метода?</w:t>
      </w:r>
    </w:p>
    <w:p w14:paraId="5AEFE9DA" w14:textId="77777777"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 влияют температура и давление на результаты отбора проб?</w:t>
      </w:r>
    </w:p>
    <w:p w14:paraId="40EB2D1B" w14:textId="77777777"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Какие типы фильтров используются для сбора твердых частиц?</w:t>
      </w:r>
    </w:p>
    <w:p w14:paraId="192E47A4" w14:textId="77777777" w:rsidR="00264BB2" w:rsidRPr="000C0AED" w:rsidRDefault="00264BB2" w:rsidP="00AC71D4">
      <w:pPr>
        <w:pStyle w:val="a3"/>
        <w:numPr>
          <w:ilvl w:val="0"/>
          <w:numId w:val="3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Какие преимущества имеет аспирационный метод перед пассивным?</w:t>
      </w:r>
    </w:p>
    <w:p w14:paraId="1F7F2876" w14:textId="77777777" w:rsidR="001850E1" w:rsidRPr="000C0AED" w:rsidRDefault="001850E1" w:rsidP="00AC71D4">
      <w:pPr>
        <w:pStyle w:val="a3"/>
        <w:kinsoku w:val="0"/>
        <w:overflowPunct w:val="0"/>
        <w:spacing w:before="48" w:line="288" w:lineRule="auto"/>
        <w:ind w:left="3369"/>
        <w:contextualSpacing/>
        <w:jc w:val="both"/>
        <w:rPr>
          <w:b/>
          <w:bCs/>
          <w:spacing w:val="-1"/>
          <w:sz w:val="32"/>
          <w:szCs w:val="32"/>
        </w:rPr>
      </w:pPr>
    </w:p>
    <w:p w14:paraId="6C3FEE16" w14:textId="77777777"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Лабораторное</w:t>
      </w:r>
      <w:r w:rsidRPr="000C0AED">
        <w:rPr>
          <w:b/>
          <w:bCs/>
          <w:sz w:val="32"/>
          <w:szCs w:val="32"/>
        </w:rPr>
        <w:t xml:space="preserve"> </w:t>
      </w:r>
      <w:r w:rsidRPr="000C0AED">
        <w:rPr>
          <w:b/>
          <w:bCs/>
          <w:spacing w:val="-1"/>
          <w:sz w:val="32"/>
          <w:szCs w:val="32"/>
        </w:rPr>
        <w:t>занятие</w:t>
      </w:r>
      <w:r w:rsidRPr="000C0AED">
        <w:rPr>
          <w:b/>
          <w:bCs/>
          <w:sz w:val="32"/>
          <w:szCs w:val="32"/>
        </w:rPr>
        <w:t xml:space="preserve"> </w:t>
      </w:r>
      <w:r w:rsidRPr="000C0AED">
        <w:rPr>
          <w:b/>
          <w:bCs/>
          <w:spacing w:val="-2"/>
          <w:sz w:val="32"/>
          <w:szCs w:val="32"/>
        </w:rPr>
        <w:t>№</w:t>
      </w:r>
      <w:r w:rsidRPr="000C0AED">
        <w:rPr>
          <w:b/>
          <w:bCs/>
          <w:spacing w:val="-1"/>
          <w:sz w:val="32"/>
          <w:szCs w:val="32"/>
        </w:rPr>
        <w:t>2. Изучение устройства измерительных систем комплексной лаборатории «ПОСТ-1». Подготовка измерительных систем к работе</w:t>
      </w:r>
    </w:p>
    <w:p w14:paraId="6B9DBD2C" w14:textId="77777777"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</w:p>
    <w:p w14:paraId="1D6F3281" w14:textId="77777777"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работы:</w:t>
      </w:r>
    </w:p>
    <w:p w14:paraId="4DF13988" w14:textId="77777777" w:rsidR="001850E1" w:rsidRPr="000C0AED" w:rsidRDefault="001850E1" w:rsidP="00AC71D4">
      <w:pPr>
        <w:pStyle w:val="a3"/>
        <w:numPr>
          <w:ilvl w:val="0"/>
          <w:numId w:val="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Изучить устройство и назначение измерительных систем комплексной лаборатории «ПОСТ-1».</w:t>
      </w:r>
    </w:p>
    <w:p w14:paraId="3A38F8DD" w14:textId="77777777" w:rsidR="001850E1" w:rsidRPr="000C0AED" w:rsidRDefault="001850E1" w:rsidP="00AC71D4">
      <w:pPr>
        <w:pStyle w:val="a3"/>
        <w:numPr>
          <w:ilvl w:val="0"/>
          <w:numId w:val="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Освоить порядок подготовки измерительных систем к работе.</w:t>
      </w:r>
    </w:p>
    <w:p w14:paraId="36B003B0" w14:textId="77777777" w:rsidR="001850E1" w:rsidRPr="000C0AED" w:rsidRDefault="001850E1" w:rsidP="00AC71D4">
      <w:pPr>
        <w:pStyle w:val="a3"/>
        <w:numPr>
          <w:ilvl w:val="0"/>
          <w:numId w:val="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Научиться выполнять базовые операции с оборудованием.</w:t>
      </w:r>
    </w:p>
    <w:p w14:paraId="198A42C5" w14:textId="77777777" w:rsidR="001850E1" w:rsidRPr="000C0AED" w:rsidRDefault="001850E1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</w:t>
      </w:r>
    </w:p>
    <w:p w14:paraId="68302C26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Общие сведения о комплексной лаборатории «ПОСТ-1»</w:t>
      </w:r>
    </w:p>
    <w:p w14:paraId="1B1A8A92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Комплексная лаборатория «ПОСТ-1» предназначена для мониторинга </w:t>
      </w:r>
      <w:r w:rsidRPr="000C0AED">
        <w:rPr>
          <w:bCs/>
          <w:spacing w:val="-1"/>
          <w:sz w:val="32"/>
          <w:szCs w:val="32"/>
        </w:rPr>
        <w:lastRenderedPageBreak/>
        <w:t>состояния окружающей среды. Она включает в себя набор измерительных приборов и систем, которые позволяют проводить исследования различных параметров окружающей среды, таких как:</w:t>
      </w:r>
    </w:p>
    <w:p w14:paraId="6442B191" w14:textId="77777777"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Концентрация загрязняющих веществ в атмосфере (газы, пыль).</w:t>
      </w:r>
    </w:p>
    <w:p w14:paraId="6DA30028" w14:textId="77777777"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Уровень шума.</w:t>
      </w:r>
    </w:p>
    <w:p w14:paraId="214A01BC" w14:textId="77777777"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Температура, влажность и давление воздуха.</w:t>
      </w:r>
    </w:p>
    <w:p w14:paraId="2F313EDF" w14:textId="77777777"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Электромагнитные поля.</w:t>
      </w:r>
    </w:p>
    <w:p w14:paraId="0F45C5FC" w14:textId="77777777" w:rsidR="00D74E27" w:rsidRPr="000C0AED" w:rsidRDefault="00D74E27" w:rsidP="00AC71D4">
      <w:pPr>
        <w:pStyle w:val="a3"/>
        <w:numPr>
          <w:ilvl w:val="0"/>
          <w:numId w:val="153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Радиационный фон.</w:t>
      </w:r>
    </w:p>
    <w:p w14:paraId="02C90747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Лаборатория может быть использована как стационарно, так и в мобильном варианте (в полевых условиях).</w:t>
      </w:r>
    </w:p>
    <w:p w14:paraId="7528E124" w14:textId="77777777" w:rsidR="00D74E27" w:rsidRPr="000C0AED" w:rsidRDefault="00752202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</w:t>
      </w:r>
      <w:r w:rsidR="00D74E27" w:rsidRPr="000C0AED">
        <w:rPr>
          <w:bCs/>
          <w:spacing w:val="-1"/>
          <w:sz w:val="32"/>
          <w:szCs w:val="32"/>
        </w:rPr>
        <w:t>. Основные компоненты лаборатории «ПОСТ-1»</w:t>
      </w:r>
    </w:p>
    <w:p w14:paraId="3C5224AE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Газоанализаторы – измеряют концентрацию га</w:t>
      </w:r>
      <w:r w:rsidR="00752202" w:rsidRPr="000C0AED">
        <w:rPr>
          <w:bCs/>
          <w:spacing w:val="-1"/>
          <w:sz w:val="32"/>
          <w:szCs w:val="32"/>
        </w:rPr>
        <w:t>зообразных загрязняющих веществ.</w:t>
      </w:r>
    </w:p>
    <w:p w14:paraId="365608B2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Пылемеры – определяют концентрацию твердых частиц в воздухе.</w:t>
      </w:r>
    </w:p>
    <w:p w14:paraId="1D985435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Шумомеры – измеряют уровень звукового давления.</w:t>
      </w:r>
    </w:p>
    <w:p w14:paraId="77E329ED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Метеостанция – фиксирует температуру, влажность, давление и скорость ветра.</w:t>
      </w:r>
    </w:p>
    <w:p w14:paraId="60CC5D89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Дозиметры – измеряют радиационный фон.</w:t>
      </w:r>
    </w:p>
    <w:p w14:paraId="1B2D351A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Анализаторы электромагнитных полей – регистрируют уровень электромагнитного излучения.</w:t>
      </w:r>
    </w:p>
    <w:p w14:paraId="305AE23D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Система сбора и обработки данных – обеспечивает автоматизированный сбор, хранение и анализ результатов измерений.</w:t>
      </w:r>
    </w:p>
    <w:p w14:paraId="29A6160D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</w:t>
      </w:r>
    </w:p>
    <w:p w14:paraId="63A8CD08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Подготовка измерительных систем к работе</w:t>
      </w:r>
    </w:p>
    <w:p w14:paraId="5DCEA3B7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Перед началом работы необходимо выполнить следующие шаги:</w:t>
      </w:r>
    </w:p>
    <w:p w14:paraId="5B6B8E54" w14:textId="77777777" w:rsidR="00D74E27" w:rsidRPr="000C0AED" w:rsidRDefault="00D74E27" w:rsidP="00AC71D4">
      <w:pPr>
        <w:pStyle w:val="a3"/>
        <w:numPr>
          <w:ilvl w:val="0"/>
          <w:numId w:val="5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Проверка комплектации оборудования:</w:t>
      </w:r>
    </w:p>
    <w:p w14:paraId="4840071B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все необходимые приборы и аксессуары (кабели, батареи, калибровочные газы) находятся в рабочем состоянии.</w:t>
      </w:r>
    </w:p>
    <w:p w14:paraId="5B5D6170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Проверьте целостность оборудования и отсутствие механических повреждений.</w:t>
      </w:r>
    </w:p>
    <w:p w14:paraId="286FDC3B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Подключение питания:</w:t>
      </w:r>
    </w:p>
    <w:p w14:paraId="66609567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Подключите приборы к источнику питания (аккумуляторы, сеть).</w:t>
      </w:r>
    </w:p>
    <w:p w14:paraId="225085AF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Проверьте уровень заряда батарей.</w:t>
      </w:r>
    </w:p>
    <w:p w14:paraId="06254852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Калибровка приборов:</w:t>
      </w:r>
    </w:p>
    <w:p w14:paraId="5F5418AD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Проведите калибровку газоанализаторов с использованием калибровочных газов.</w:t>
      </w:r>
    </w:p>
    <w:p w14:paraId="3843891A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Проверьте нулевые показания </w:t>
      </w:r>
      <w:proofErr w:type="spellStart"/>
      <w:r w:rsidRPr="000C0AED">
        <w:rPr>
          <w:bCs/>
          <w:spacing w:val="-1"/>
          <w:sz w:val="32"/>
          <w:szCs w:val="32"/>
        </w:rPr>
        <w:t>шумомеров</w:t>
      </w:r>
      <w:proofErr w:type="spellEnd"/>
      <w:r w:rsidRPr="000C0AED">
        <w:rPr>
          <w:bCs/>
          <w:spacing w:val="-1"/>
          <w:sz w:val="32"/>
          <w:szCs w:val="32"/>
        </w:rPr>
        <w:t xml:space="preserve"> и пылемеров.</w:t>
      </w:r>
    </w:p>
    <w:p w14:paraId="11EF85A3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 в корректности работы метеостанции.</w:t>
      </w:r>
    </w:p>
    <w:p w14:paraId="2CE673DD" w14:textId="77777777" w:rsidR="00D74E27" w:rsidRPr="000C0AED" w:rsidRDefault="00D74E27" w:rsidP="00AC71D4">
      <w:pPr>
        <w:pStyle w:val="a3"/>
        <w:numPr>
          <w:ilvl w:val="0"/>
          <w:numId w:val="5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Настройка системы сбора данных:</w:t>
      </w:r>
    </w:p>
    <w:p w14:paraId="1FF7C139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Подключите все приборы к центральной системе сбора данных.</w:t>
      </w:r>
    </w:p>
    <w:p w14:paraId="7EBC7CAC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Настройте программное обеспечение для автоматического считывания и записи данных.</w:t>
      </w:r>
    </w:p>
    <w:p w14:paraId="2007D1F1" w14:textId="77777777" w:rsidR="00D74E27" w:rsidRPr="000C0AED" w:rsidRDefault="00D74E27" w:rsidP="00AC71D4">
      <w:pPr>
        <w:pStyle w:val="a3"/>
        <w:numPr>
          <w:ilvl w:val="0"/>
          <w:numId w:val="5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Проверка работоспособности:</w:t>
      </w:r>
    </w:p>
    <w:p w14:paraId="670DBCFA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Запустите тестовый режим работы всех приборов.</w:t>
      </w:r>
    </w:p>
    <w:p w14:paraId="1517A607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данные корректно отображаются на экранах и передаются в систему сбора данных.</w:t>
      </w:r>
    </w:p>
    <w:p w14:paraId="474920E7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Проведение измерений</w:t>
      </w:r>
    </w:p>
    <w:p w14:paraId="5B8006E6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Выберите место проведения измерений согласно требованиям (например, удаленность от источников помех).</w:t>
      </w:r>
    </w:p>
    <w:p w14:paraId="59957C3F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Установите приборы в соответствии с инструкцией по эксплуатации.</w:t>
      </w:r>
    </w:p>
    <w:p w14:paraId="56CC5CCB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Запустите процесс измерений.</w:t>
      </w:r>
    </w:p>
    <w:p w14:paraId="7910C4C3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Снимите показания и сохраните их в системе.</w:t>
      </w:r>
    </w:p>
    <w:p w14:paraId="1359780F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Обработка результатов</w:t>
      </w:r>
    </w:p>
    <w:p w14:paraId="6A5F9DCE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Проанализируйте полученные данные с помощью программного обеспечения.</w:t>
      </w:r>
    </w:p>
    <w:p w14:paraId="7135D72D" w14:textId="77777777" w:rsidR="00D74E27" w:rsidRPr="000C0AED" w:rsidRDefault="00D74E27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Сравните результаты с нормативными значениями (ПДК, допустимые уровни шума и т.д.).</w:t>
      </w:r>
    </w:p>
    <w:p w14:paraId="398CD667" w14:textId="77777777" w:rsidR="00ED63EF" w:rsidRPr="000C0AED" w:rsidRDefault="00ED63EF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14:paraId="6B0A0D66" w14:textId="77777777" w:rsidR="00D74E27" w:rsidRPr="000C0AED" w:rsidRDefault="00D74E27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Контрольные вопросы</w:t>
      </w:r>
    </w:p>
    <w:p w14:paraId="7BB0F60A" w14:textId="77777777"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Для чего предназначена комплексная лаборатория «ПОСТ-1»?</w:t>
      </w:r>
    </w:p>
    <w:p w14:paraId="4EDBE4BA" w14:textId="77777777"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основные параметры окружающей среды можно измерить с помощью «ПОСТ-1»?</w:t>
      </w:r>
    </w:p>
    <w:p w14:paraId="64E2A097" w14:textId="77777777"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Перечислите основные компоненты лаборатории.</w:t>
      </w:r>
    </w:p>
    <w:p w14:paraId="6537A5B5" w14:textId="77777777"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Какой принцип работы газоанализаторов?</w:t>
      </w:r>
    </w:p>
    <w:p w14:paraId="22DCFD54" w14:textId="77777777"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Что такое калибровка приборов и зачем она нужна?</w:t>
      </w:r>
    </w:p>
    <w:p w14:paraId="12EF3A90" w14:textId="77777777" w:rsidR="00D74E27" w:rsidRPr="000C0AED" w:rsidRDefault="00D74E27" w:rsidP="00AC71D4">
      <w:pPr>
        <w:pStyle w:val="a3"/>
        <w:numPr>
          <w:ilvl w:val="0"/>
          <w:numId w:val="6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 проверить работоспособность метеостанции?</w:t>
      </w:r>
    </w:p>
    <w:p w14:paraId="7EA65EE1" w14:textId="77777777" w:rsidR="00D74E27" w:rsidRPr="000C0AED" w:rsidRDefault="00D74E27" w:rsidP="00AC71D4">
      <w:pPr>
        <w:pStyle w:val="a3"/>
        <w:kinsoku w:val="0"/>
        <w:overflowPunct w:val="0"/>
        <w:spacing w:before="48" w:line="288" w:lineRule="auto"/>
        <w:ind w:left="3369"/>
        <w:contextualSpacing/>
        <w:jc w:val="both"/>
        <w:rPr>
          <w:b/>
          <w:bCs/>
          <w:spacing w:val="-1"/>
          <w:sz w:val="32"/>
          <w:szCs w:val="32"/>
        </w:rPr>
      </w:pPr>
    </w:p>
    <w:p w14:paraId="4F92E343" w14:textId="77777777" w:rsidR="00231EE6" w:rsidRPr="000C0AED" w:rsidRDefault="00231EE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Лабораторное</w:t>
      </w:r>
      <w:r w:rsidRPr="000C0AED">
        <w:rPr>
          <w:b/>
          <w:bCs/>
          <w:sz w:val="32"/>
          <w:szCs w:val="32"/>
        </w:rPr>
        <w:t xml:space="preserve"> </w:t>
      </w:r>
      <w:r w:rsidRPr="000C0AED">
        <w:rPr>
          <w:b/>
          <w:bCs/>
          <w:spacing w:val="-1"/>
          <w:sz w:val="32"/>
          <w:szCs w:val="32"/>
        </w:rPr>
        <w:t>занятие №3. Изучение устройства и работы переносных газоанализаторов</w:t>
      </w:r>
    </w:p>
    <w:p w14:paraId="51254F31" w14:textId="77777777" w:rsidR="0086639A" w:rsidRPr="000C0AED" w:rsidRDefault="0086639A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</w:p>
    <w:p w14:paraId="1F5BDA14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работы:</w:t>
      </w:r>
    </w:p>
    <w:p w14:paraId="21C9EB7D" w14:textId="77777777" w:rsidR="00D429AC" w:rsidRPr="000C0AED" w:rsidRDefault="00D429AC" w:rsidP="00AC71D4">
      <w:pPr>
        <w:pStyle w:val="a3"/>
        <w:numPr>
          <w:ilvl w:val="0"/>
          <w:numId w:val="7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Изучить устройство и принцип действия переносных газоанализаторов.</w:t>
      </w:r>
    </w:p>
    <w:p w14:paraId="5A5BD30E" w14:textId="77777777" w:rsidR="00D429AC" w:rsidRPr="000C0AED" w:rsidRDefault="00D429AC" w:rsidP="00AC71D4">
      <w:pPr>
        <w:pStyle w:val="a3"/>
        <w:numPr>
          <w:ilvl w:val="0"/>
          <w:numId w:val="7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Ознакомиться с методами измерения концентрации газов в воздухе.</w:t>
      </w:r>
    </w:p>
    <w:p w14:paraId="0FBCA637" w14:textId="77777777" w:rsidR="00D429AC" w:rsidRPr="000C0AED" w:rsidRDefault="00D429AC" w:rsidP="00AC71D4">
      <w:pPr>
        <w:pStyle w:val="a3"/>
        <w:numPr>
          <w:ilvl w:val="0"/>
          <w:numId w:val="7"/>
        </w:numPr>
        <w:tabs>
          <w:tab w:val="left" w:pos="810"/>
        </w:tabs>
        <w:kinsoku w:val="0"/>
        <w:overflowPunct w:val="0"/>
        <w:spacing w:before="64" w:line="288" w:lineRule="auto"/>
        <w:contextualSpacing/>
        <w:jc w:val="both"/>
        <w:rPr>
          <w:iCs/>
          <w:spacing w:val="-1"/>
          <w:sz w:val="32"/>
          <w:szCs w:val="32"/>
        </w:rPr>
      </w:pPr>
      <w:r w:rsidRPr="000C0AED">
        <w:rPr>
          <w:iCs/>
          <w:spacing w:val="-1"/>
          <w:sz w:val="32"/>
          <w:szCs w:val="32"/>
        </w:rPr>
        <w:t>Научиться проводить измерения с использованием газоанализатора и интерпретировать полученные данные.</w:t>
      </w:r>
    </w:p>
    <w:p w14:paraId="5341558F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Оборудование:</w:t>
      </w:r>
    </w:p>
    <w:p w14:paraId="0C7C3707" w14:textId="77777777"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Переносной газоанализатор</w:t>
      </w:r>
      <w:r w:rsidR="0086639A" w:rsidRPr="000C0AED">
        <w:rPr>
          <w:bCs/>
          <w:spacing w:val="-1"/>
          <w:sz w:val="32"/>
          <w:szCs w:val="32"/>
        </w:rPr>
        <w:t>.</w:t>
      </w:r>
    </w:p>
    <w:p w14:paraId="1457C67C" w14:textId="77777777"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Калибровочные газовые смеси.</w:t>
      </w:r>
    </w:p>
    <w:p w14:paraId="06664CB5" w14:textId="77777777"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Трубки для отбора проб воздуха.</w:t>
      </w:r>
    </w:p>
    <w:p w14:paraId="1D995E13" w14:textId="77777777"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Защитные перчатки и очки.</w:t>
      </w:r>
    </w:p>
    <w:p w14:paraId="1FBAB9B9" w14:textId="77777777"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Инструкция по эксплуатации газоанализатора.</w:t>
      </w:r>
    </w:p>
    <w:p w14:paraId="5973B83C" w14:textId="77777777" w:rsidR="00D429AC" w:rsidRPr="000C0AED" w:rsidRDefault="00D429AC" w:rsidP="00AC71D4">
      <w:pPr>
        <w:pStyle w:val="a3"/>
        <w:numPr>
          <w:ilvl w:val="0"/>
          <w:numId w:val="8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Блокнот для записи данных.</w:t>
      </w:r>
    </w:p>
    <w:p w14:paraId="476FC152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часть:</w:t>
      </w:r>
    </w:p>
    <w:p w14:paraId="2558335E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Назначение газоанализаторов:</w:t>
      </w:r>
    </w:p>
    <w:p w14:paraId="43B7690D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Газоанализаторы – это приборы, предназначенные для измерения концентрации различных газов в воздухе. Они широко применяются в промышленности, экологии, медицине и быту для контроля качества воздуха, обнаружения утечек газа и предотвращения взрывоопасных ситуаций.</w:t>
      </w:r>
    </w:p>
    <w:p w14:paraId="6E45F1A2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Принцип работы газоанализаторов:</w:t>
      </w:r>
    </w:p>
    <w:p w14:paraId="0C53D2DC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Существует несколько основных типов датчиков, используемых в газоанализаторах:</w:t>
      </w:r>
    </w:p>
    <w:p w14:paraId="06CCF0E8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Электрохимические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реагируют на изменение концентрации газа за счет химической реакции на чувствительном элементе.</w:t>
      </w:r>
    </w:p>
    <w:p w14:paraId="7F42A37C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Инфракрасные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определяют концентрацию газа по </w:t>
      </w:r>
      <w:r w:rsidRPr="000C0AED">
        <w:rPr>
          <w:bCs/>
          <w:spacing w:val="-1"/>
          <w:sz w:val="32"/>
          <w:szCs w:val="32"/>
        </w:rPr>
        <w:lastRenderedPageBreak/>
        <w:t>поглощению инфракрасного излучения.</w:t>
      </w:r>
    </w:p>
    <w:p w14:paraId="3A86B685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Полупроводниковые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изменяют электрическое сопротивление при контакте с газом.</w:t>
      </w:r>
    </w:p>
    <w:p w14:paraId="5D14EA80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Каталитические датчики</w:t>
      </w:r>
      <w:r w:rsidR="00EC086D" w:rsidRPr="000C0AED">
        <w:rPr>
          <w:bCs/>
          <w:spacing w:val="-1"/>
          <w:sz w:val="32"/>
          <w:szCs w:val="32"/>
        </w:rPr>
        <w:t>:</w:t>
      </w:r>
      <w:r w:rsidRPr="000C0AED">
        <w:rPr>
          <w:bCs/>
          <w:spacing w:val="-1"/>
          <w:sz w:val="32"/>
          <w:szCs w:val="32"/>
        </w:rPr>
        <w:t xml:space="preserve"> используют каталитическое окисление газа для измерения его концентрации.</w:t>
      </w:r>
    </w:p>
    <w:p w14:paraId="067516B5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Основные характеристики газоанализаторов:</w:t>
      </w:r>
    </w:p>
    <w:p w14:paraId="54F4C7F0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Диапазон измерений.</w:t>
      </w:r>
    </w:p>
    <w:p w14:paraId="4DA72624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Погрешность измерений.</w:t>
      </w:r>
    </w:p>
    <w:p w14:paraId="206F18C2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Время отклика.</w:t>
      </w:r>
    </w:p>
    <w:p w14:paraId="6115909C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Устойчивость к внешним воздействиям (температура, влажность).</w:t>
      </w:r>
    </w:p>
    <w:p w14:paraId="13598B1D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Энергопотребление.</w:t>
      </w:r>
    </w:p>
    <w:p w14:paraId="6D3A943A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часть:</w:t>
      </w:r>
    </w:p>
    <w:p w14:paraId="7B5553DA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Подготовка газоанализатора к работе:</w:t>
      </w:r>
    </w:p>
    <w:p w14:paraId="137EC9DC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Проверьте комплектацию прибора (датчики, батареи, трубки для отбора проб).</w:t>
      </w:r>
    </w:p>
    <w:p w14:paraId="0212B38C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газоанализатор заряжен и готов к работе.</w:t>
      </w:r>
    </w:p>
    <w:p w14:paraId="227EC54C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Ознакомьтесь с инструкцией по эксплуатации.</w:t>
      </w:r>
    </w:p>
    <w:p w14:paraId="7463BA5E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Проведите калибровку прибора с использованием калибровочных газовых смесей (при необходимости).</w:t>
      </w:r>
    </w:p>
    <w:p w14:paraId="30F19D1D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Измерение концентрации газов:</w:t>
      </w:r>
    </w:p>
    <w:p w14:paraId="402529D7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Включите газоанализатор.</w:t>
      </w:r>
    </w:p>
    <w:p w14:paraId="6CC301CF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Поднесите датчик к исследуемой зоне или подсоедините трубку для отбора проб.</w:t>
      </w:r>
    </w:p>
    <w:p w14:paraId="102940D6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Дождитесь стабилизации показаний на экране прибора.</w:t>
      </w:r>
    </w:p>
    <w:p w14:paraId="19A9151B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Запишите результаты измерений (концентрацию газа, единицы измерения, время).</w:t>
      </w:r>
    </w:p>
    <w:p w14:paraId="069B6B9A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Интерпретация результатов:</w:t>
      </w:r>
    </w:p>
    <w:p w14:paraId="137BAEAB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Сравните полученные данные с нормативными значениями (ПДК – предельно допустимая концентрация).</w:t>
      </w:r>
    </w:p>
    <w:p w14:paraId="0AE880AF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Определите, есть ли превышение допустимых значений.</w:t>
      </w:r>
    </w:p>
    <w:p w14:paraId="149D73A6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Сделайте вывод о качестве воздуха или наличии утечки газа.</w:t>
      </w:r>
    </w:p>
    <w:p w14:paraId="776A5203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4. Завершение работы:</w:t>
      </w:r>
    </w:p>
    <w:p w14:paraId="44D92B76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Выключите газоанализатор.</w:t>
      </w:r>
    </w:p>
    <w:p w14:paraId="5A6516C5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Уберите прибор и аксессуары в футляр.</w:t>
      </w:r>
    </w:p>
    <w:p w14:paraId="732779A7" w14:textId="77777777" w:rsidR="00D429AC" w:rsidRPr="000C0AED" w:rsidRDefault="00D429AC" w:rsidP="00AC71D4">
      <w:pPr>
        <w:pStyle w:val="a3"/>
        <w:numPr>
          <w:ilvl w:val="0"/>
          <w:numId w:val="15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14:paraId="4C72DFB2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Контрольные вопросы:</w:t>
      </w:r>
    </w:p>
    <w:p w14:paraId="6DFC9C62" w14:textId="77777777"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типы датчиков используются в газоанализаторах? Опишите их принцип работы.</w:t>
      </w:r>
    </w:p>
    <w:p w14:paraId="0F084AF3" w14:textId="77777777"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Что такое ПДК и как она используется при анализе качества воздуха?</w:t>
      </w:r>
    </w:p>
    <w:p w14:paraId="4C2FFCC1" w14:textId="77777777"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факторы могут повлиять на точность измерений газоанализатора?</w:t>
      </w:r>
    </w:p>
    <w:p w14:paraId="680065F5" w14:textId="77777777"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 проводится калибровка газоанализатора?</w:t>
      </w:r>
    </w:p>
    <w:p w14:paraId="72544CC8" w14:textId="77777777" w:rsidR="00D429AC" w:rsidRPr="000C0AED" w:rsidRDefault="00D429AC" w:rsidP="00AC71D4">
      <w:pPr>
        <w:pStyle w:val="a3"/>
        <w:numPr>
          <w:ilvl w:val="0"/>
          <w:numId w:val="9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меры безопасности необходимо соблюдать при работе с газоанализатором?</w:t>
      </w:r>
    </w:p>
    <w:p w14:paraId="27127A43" w14:textId="77777777" w:rsidR="00D429AC" w:rsidRPr="000C0AED" w:rsidRDefault="00D429AC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</w:p>
    <w:p w14:paraId="529A8CE4" w14:textId="77777777" w:rsidR="00D429AC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Лабораторное</w:t>
      </w:r>
      <w:r w:rsidRPr="000C0AED">
        <w:rPr>
          <w:b/>
          <w:bCs/>
          <w:sz w:val="32"/>
          <w:szCs w:val="32"/>
        </w:rPr>
        <w:t xml:space="preserve"> </w:t>
      </w:r>
      <w:r w:rsidRPr="000C0AED">
        <w:rPr>
          <w:b/>
          <w:bCs/>
          <w:spacing w:val="-1"/>
          <w:sz w:val="32"/>
          <w:szCs w:val="32"/>
        </w:rPr>
        <w:t xml:space="preserve">занятие №4. </w:t>
      </w:r>
      <w:r w:rsidRPr="000C0AED">
        <w:rPr>
          <w:b/>
          <w:sz w:val="32"/>
          <w:szCs w:val="32"/>
        </w:rPr>
        <w:t>Определение содержание пыли в атмосферном воздухе</w:t>
      </w:r>
    </w:p>
    <w:p w14:paraId="0E1BDAFA" w14:textId="77777777" w:rsidR="00ED04D0" w:rsidRPr="000C0AED" w:rsidRDefault="00ED04D0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</w:p>
    <w:p w14:paraId="5DAC5B9F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работы:</w:t>
      </w:r>
    </w:p>
    <w:p w14:paraId="3843C272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Определить концентрацию пыли в атмосферном воздухе с использованием метода гравиметрического анализа.</w:t>
      </w:r>
    </w:p>
    <w:p w14:paraId="1A876788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</w:t>
      </w:r>
    </w:p>
    <w:p w14:paraId="579B9742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Пыль — это твердые частицы, находящиеся во взвешенном состоянии в атмосфере. Она может быть как естественного происхождения (вулканический пепел, почвенная пыль), так и антропогенного (промышленные выбросы, строительные работы). Пыль оказывает негативное влияние на здоровье человека, экологию и климат.</w:t>
      </w:r>
      <w:r w:rsidR="00ED04D0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Для определения концентрации пыли в воздухе используются различные методы, один из которых — гравиметрический метод. Этот метод основан на сборе пылевых частиц на фильтр, через который прокачивается определенный объем воздуха, и последующем взвешивании фильтра до и после отбора проб.</w:t>
      </w:r>
    </w:p>
    <w:p w14:paraId="0706AA6D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Концентрация пыли рассчитывается по формуле:</w:t>
      </w:r>
      <w:r w:rsidR="00ED04D0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C</w:t>
      </w:r>
      <w:r w:rsidR="005D54A7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=</w:t>
      </w:r>
      <w:r w:rsidR="005D54A7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Vm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>−m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="00ED04D0" w:rsidRPr="000C0AED">
        <w:rPr>
          <w:bCs/>
          <w:spacing w:val="-1"/>
          <w:sz w:val="32"/>
          <w:szCs w:val="32"/>
        </w:rPr>
        <w:t xml:space="preserve">; </w:t>
      </w:r>
      <w:r w:rsidRPr="000C0AED">
        <w:rPr>
          <w:bCs/>
          <w:spacing w:val="-1"/>
          <w:sz w:val="32"/>
          <w:szCs w:val="32"/>
        </w:rPr>
        <w:t>где:</w:t>
      </w:r>
    </w:p>
    <w:p w14:paraId="25C4DD35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C — концентрация пыли в воздухе, мг/м³;</w:t>
      </w:r>
      <w:r w:rsidR="00ED04D0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Pr="000C0AED">
        <w:rPr>
          <w:bCs/>
          <w:spacing w:val="-1"/>
          <w:sz w:val="32"/>
          <w:szCs w:val="32"/>
        </w:rPr>
        <w:t>— масса фильтра до отбора пробы, мг;</w:t>
      </w:r>
      <w:r w:rsidR="00ED04D0" w:rsidRPr="000C0AED">
        <w:rPr>
          <w:bCs/>
          <w:spacing w:val="-1"/>
          <w:sz w:val="32"/>
          <w:szCs w:val="32"/>
        </w:rPr>
        <w:t xml:space="preserve"> 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 xml:space="preserve">  — масса фильтра после отбора пробы, мг;</w:t>
      </w:r>
      <w:r w:rsidR="00ED04D0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 xml:space="preserve">V — </w:t>
      </w:r>
      <w:r w:rsidRPr="000C0AED">
        <w:rPr>
          <w:bCs/>
          <w:spacing w:val="-1"/>
          <w:sz w:val="32"/>
          <w:szCs w:val="32"/>
        </w:rPr>
        <w:lastRenderedPageBreak/>
        <w:t>объем прокачанного воздуха, м³.</w:t>
      </w:r>
    </w:p>
    <w:p w14:paraId="0C670A48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Оборудование и материалы</w:t>
      </w:r>
    </w:p>
    <w:p w14:paraId="68021F55" w14:textId="77777777"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Аспирационное устройство (например, аспиратор или насос для отбора проб воздуха).</w:t>
      </w:r>
    </w:p>
    <w:p w14:paraId="3478DC0B" w14:textId="77777777"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Фильтры (обычно используются мембранные или стекловолоконные фильтры).</w:t>
      </w:r>
    </w:p>
    <w:p w14:paraId="1B9E5582" w14:textId="77777777"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Весы аналитические (точность 0,0001 г).</w:t>
      </w:r>
    </w:p>
    <w:p w14:paraId="244328F5" w14:textId="77777777"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Сушильный шкаф.</w:t>
      </w:r>
    </w:p>
    <w:p w14:paraId="3F86F27B" w14:textId="77777777" w:rsidR="00EF326B" w:rsidRPr="000C0AED" w:rsidRDefault="00EF326B" w:rsidP="00AC71D4">
      <w:pPr>
        <w:pStyle w:val="a3"/>
        <w:numPr>
          <w:ilvl w:val="0"/>
          <w:numId w:val="10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Мерный цилиндр или ротаметр для измерения объема воздуха.</w:t>
      </w:r>
    </w:p>
    <w:p w14:paraId="37112A5B" w14:textId="77777777" w:rsidR="00EF326B" w:rsidRPr="000C0AED" w:rsidRDefault="00D60B0F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</w:t>
      </w:r>
    </w:p>
    <w:p w14:paraId="2892BE73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1. Подготовка фильтров</w:t>
      </w:r>
    </w:p>
    <w:p w14:paraId="20A11001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Промаркируйте фильтры (например, номерами).</w:t>
      </w:r>
    </w:p>
    <w:p w14:paraId="5DEFC21D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Поместите фильтры в сушильный шкаф при температуре 105</w:t>
      </w:r>
      <w:r w:rsidR="009F4A04" w:rsidRPr="000C0AED">
        <w:rPr>
          <w:bCs/>
          <w:spacing w:val="-1"/>
          <w:sz w:val="32"/>
          <w:szCs w:val="32"/>
          <w:vertAlign w:val="superscript"/>
        </w:rPr>
        <w:t>0</w:t>
      </w:r>
      <w:r w:rsidRPr="000C0AED">
        <w:rPr>
          <w:bCs/>
          <w:spacing w:val="-1"/>
          <w:sz w:val="32"/>
          <w:szCs w:val="32"/>
        </w:rPr>
        <w:t>C на 1 час для удаления влаги.</w:t>
      </w:r>
    </w:p>
    <w:p w14:paraId="51F6C4E0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После сушки поместите фильтры в десикатор для охлаждения до комнатной температуры.</w:t>
      </w:r>
    </w:p>
    <w:p w14:paraId="02EBA643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Взвесьте каждый фильтр на аналитических весах и запишите их массу (m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  <w:r w:rsidRPr="000C0AED">
        <w:rPr>
          <w:bCs/>
          <w:spacing w:val="-1"/>
          <w:sz w:val="32"/>
          <w:szCs w:val="32"/>
        </w:rPr>
        <w:t>).</w:t>
      </w:r>
    </w:p>
    <w:p w14:paraId="2556067F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2. Отбор проб воздуха</w:t>
      </w:r>
    </w:p>
    <w:p w14:paraId="70440BC8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Установите фильтр в держатель аспирационного устройства.</w:t>
      </w:r>
    </w:p>
    <w:p w14:paraId="7D84D9BC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Включите аспиратор и начните прокачку воздуха через фильтр.</w:t>
      </w:r>
    </w:p>
    <w:p w14:paraId="6CA1F8A8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Измерьте объем прокачанного воздуха (V) с помощью ротаметра или другого устройства.</w:t>
      </w:r>
    </w:p>
    <w:p w14:paraId="1CCD2C82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Объем можно рассчитать как произведение скорости потока воздуха (Q, м³/мин) на время прокачки (t, мин):</w:t>
      </w:r>
      <w:r w:rsidR="009F4A04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V=Q</w:t>
      </w:r>
      <w:r w:rsidR="009F4A04" w:rsidRPr="000C0AED">
        <w:rPr>
          <w:bCs/>
          <w:spacing w:val="-1"/>
          <w:sz w:val="32"/>
          <w:szCs w:val="32"/>
        </w:rPr>
        <w:t>*</w:t>
      </w:r>
      <w:r w:rsidRPr="000C0AED">
        <w:rPr>
          <w:bCs/>
          <w:spacing w:val="-1"/>
          <w:sz w:val="32"/>
          <w:szCs w:val="32"/>
        </w:rPr>
        <w:t>t</w:t>
      </w:r>
      <w:r w:rsidR="009F4A04" w:rsidRPr="000C0AED">
        <w:rPr>
          <w:bCs/>
          <w:spacing w:val="-1"/>
          <w:sz w:val="32"/>
          <w:szCs w:val="32"/>
        </w:rPr>
        <w:t>.</w:t>
      </w:r>
    </w:p>
    <w:p w14:paraId="06314B3A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После завершения отбора пробы аккуратно извлеките фильтр.</w:t>
      </w:r>
    </w:p>
    <w:p w14:paraId="2C1F94F0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3. Взвешивание фильтра после отбора пробы</w:t>
      </w:r>
    </w:p>
    <w:p w14:paraId="52A17CC0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Поместите фильтр с пылью в сушильный шкаф на 1 час при 105</w:t>
      </w:r>
      <w:r w:rsidR="00B612C2" w:rsidRPr="000C0AED">
        <w:rPr>
          <w:bCs/>
          <w:spacing w:val="-1"/>
          <w:sz w:val="32"/>
          <w:szCs w:val="32"/>
          <w:vertAlign w:val="superscript"/>
        </w:rPr>
        <w:t>0</w:t>
      </w:r>
      <w:r w:rsidRPr="000C0AED">
        <w:rPr>
          <w:bCs/>
          <w:spacing w:val="-1"/>
          <w:sz w:val="32"/>
          <w:szCs w:val="32"/>
        </w:rPr>
        <w:t>C.</w:t>
      </w:r>
    </w:p>
    <w:p w14:paraId="183BA91F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Перенесите фильтр в </w:t>
      </w:r>
      <w:r w:rsidR="009F4A04" w:rsidRPr="000C0AED">
        <w:rPr>
          <w:bCs/>
          <w:spacing w:val="-1"/>
          <w:sz w:val="32"/>
          <w:szCs w:val="32"/>
        </w:rPr>
        <w:t>эк</w:t>
      </w:r>
      <w:r w:rsidRPr="000C0AED">
        <w:rPr>
          <w:bCs/>
          <w:spacing w:val="-1"/>
          <w:sz w:val="32"/>
          <w:szCs w:val="32"/>
        </w:rPr>
        <w:t>сикатор для охлаждения.</w:t>
      </w:r>
    </w:p>
    <w:p w14:paraId="43D3B5CC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Взвесьте фильтр на аналитических весах и запишите массу </w:t>
      </w:r>
      <w:r w:rsidRPr="000C0AED">
        <w:rPr>
          <w:bCs/>
          <w:spacing w:val="-1"/>
          <w:sz w:val="32"/>
          <w:szCs w:val="32"/>
        </w:rPr>
        <w:lastRenderedPageBreak/>
        <w:t>(m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>).</w:t>
      </w:r>
    </w:p>
    <w:p w14:paraId="2BF21B0B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Обработка результатов</w:t>
      </w:r>
    </w:p>
    <w:p w14:paraId="020436DD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Рассчитайте массу пыли, осевшей на фильтре:</w:t>
      </w:r>
      <w:r w:rsidR="002971A3" w:rsidRPr="000C0AED">
        <w:rPr>
          <w:bCs/>
          <w:spacing w:val="-1"/>
          <w:sz w:val="32"/>
          <w:szCs w:val="32"/>
        </w:rPr>
        <w:t xml:space="preserve"> </w:t>
      </w:r>
      <w:proofErr w:type="spellStart"/>
      <w:r w:rsidRPr="000C0AED">
        <w:rPr>
          <w:bCs/>
          <w:spacing w:val="-1"/>
          <w:sz w:val="32"/>
          <w:szCs w:val="32"/>
        </w:rPr>
        <w:t>Δm</w:t>
      </w:r>
      <w:proofErr w:type="spellEnd"/>
      <w:r w:rsidR="002971A3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=</w:t>
      </w:r>
      <w:r w:rsidR="002971A3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m</w:t>
      </w:r>
      <w:r w:rsidRPr="000C0AED">
        <w:rPr>
          <w:bCs/>
          <w:spacing w:val="-1"/>
          <w:sz w:val="32"/>
          <w:szCs w:val="32"/>
          <w:vertAlign w:val="subscript"/>
        </w:rPr>
        <w:t>2</w:t>
      </w:r>
      <w:r w:rsidRPr="000C0AED">
        <w:rPr>
          <w:bCs/>
          <w:spacing w:val="-1"/>
          <w:sz w:val="32"/>
          <w:szCs w:val="32"/>
        </w:rPr>
        <w:t xml:space="preserve"> −m</w:t>
      </w:r>
      <w:r w:rsidRPr="000C0AED">
        <w:rPr>
          <w:bCs/>
          <w:spacing w:val="-1"/>
          <w:sz w:val="32"/>
          <w:szCs w:val="32"/>
          <w:vertAlign w:val="subscript"/>
        </w:rPr>
        <w:t>1</w:t>
      </w:r>
    </w:p>
    <w:p w14:paraId="76B962CC" w14:textId="77777777" w:rsidR="00EF326B" w:rsidRPr="000C0AED" w:rsidRDefault="00EF326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​Рассчитайте концентрацию пыли в воздухе:</w:t>
      </w:r>
      <w:r w:rsidR="002971A3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C=</w:t>
      </w:r>
      <w:proofErr w:type="spellStart"/>
      <w:r w:rsidRPr="000C0AED">
        <w:rPr>
          <w:bCs/>
          <w:spacing w:val="-1"/>
          <w:sz w:val="32"/>
          <w:szCs w:val="32"/>
        </w:rPr>
        <w:t>VΔm</w:t>
      </w:r>
      <w:proofErr w:type="spellEnd"/>
    </w:p>
    <w:p w14:paraId="411013E3" w14:textId="77777777" w:rsidR="00733D10" w:rsidRPr="000C0AED" w:rsidRDefault="00733D10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Составьте отчет о проделанной работе.</w:t>
      </w:r>
    </w:p>
    <w:p w14:paraId="20D7CBE6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Контрольные вопросы</w:t>
      </w:r>
    </w:p>
    <w:p w14:paraId="11B607A1" w14:textId="77777777"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факторы могут повлиять на точность измерений?</w:t>
      </w:r>
    </w:p>
    <w:p w14:paraId="0F4F737F" w14:textId="77777777"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Почему важно использовать сушильный шкаф и десикатор?</w:t>
      </w:r>
    </w:p>
    <w:p w14:paraId="760E97F7" w14:textId="77777777"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Какие виды пыли выделяют по происхождению?</w:t>
      </w:r>
    </w:p>
    <w:p w14:paraId="28E8CDDA" w14:textId="77777777" w:rsidR="00EF326B" w:rsidRPr="000C0AED" w:rsidRDefault="00EF326B" w:rsidP="00AC71D4">
      <w:pPr>
        <w:pStyle w:val="a3"/>
        <w:numPr>
          <w:ilvl w:val="0"/>
          <w:numId w:val="11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Какой нормативный документ регулирует допустимую концентрацию пыли в атмосферном воздухе?</w:t>
      </w:r>
    </w:p>
    <w:p w14:paraId="062DE610" w14:textId="77777777" w:rsidR="00EF326B" w:rsidRPr="000C0AED" w:rsidRDefault="00EF326B" w:rsidP="00AC71D4">
      <w:pPr>
        <w:pStyle w:val="a3"/>
        <w:kinsoku w:val="0"/>
        <w:overflowPunct w:val="0"/>
        <w:spacing w:before="52" w:line="288" w:lineRule="auto"/>
        <w:contextualSpacing/>
        <w:jc w:val="both"/>
        <w:rPr>
          <w:b/>
          <w:bCs/>
          <w:spacing w:val="-1"/>
          <w:sz w:val="32"/>
          <w:szCs w:val="32"/>
        </w:rPr>
      </w:pPr>
    </w:p>
    <w:p w14:paraId="29DF9A54" w14:textId="77777777" w:rsidR="00D74E2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Лабораторное занятие №5. Определение содержание химических веществ в атмосферном воздухе (сероводорода, диоксида и оксида азота и др. веществ).</w:t>
      </w:r>
    </w:p>
    <w:p w14:paraId="023049EF" w14:textId="77777777" w:rsidR="006C3918" w:rsidRPr="000C0AED" w:rsidRDefault="006C3918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</w:p>
    <w:p w14:paraId="1190F8E5" w14:textId="77777777" w:rsidR="00344456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Цель работы</w:t>
      </w:r>
    </w:p>
    <w:p w14:paraId="01A91CF9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Определить концентрацию загрязняющих веществ (сероводорода, диоксида и оксида азота и др.) в атмосферном воздухе с использованием различных методов анализа.</w:t>
      </w:r>
    </w:p>
    <w:p w14:paraId="4FC93447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Теоретическая часть</w:t>
      </w:r>
    </w:p>
    <w:p w14:paraId="74E76DFE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Атмосферный воздух может содержать различные загрязняющие вещества, которые негативно влияют на здоровье человека и окружающую среду. К основным загрязнителям относятся:</w:t>
      </w:r>
    </w:p>
    <w:p w14:paraId="6D73ABA5" w14:textId="77777777"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Сероводород (H₂</w:t>
      </w:r>
      <w:r w:rsidR="00344456" w:rsidRPr="000C0AED">
        <w:rPr>
          <w:bCs/>
          <w:spacing w:val="-1"/>
          <w:sz w:val="32"/>
          <w:szCs w:val="32"/>
        </w:rPr>
        <w:t xml:space="preserve">S) </w:t>
      </w:r>
    </w:p>
    <w:p w14:paraId="098CDB3F" w14:textId="77777777"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Оксид азота (NO) и диоксид азота (NO₂</w:t>
      </w:r>
      <w:r w:rsidR="00344456" w:rsidRPr="000C0AED">
        <w:rPr>
          <w:bCs/>
          <w:spacing w:val="-1"/>
          <w:sz w:val="32"/>
          <w:szCs w:val="32"/>
        </w:rPr>
        <w:t xml:space="preserve">) </w:t>
      </w:r>
    </w:p>
    <w:p w14:paraId="7BC3AE90" w14:textId="77777777"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Диоксид серы (SO₂</w:t>
      </w:r>
      <w:r w:rsidR="00344456" w:rsidRPr="000C0AED">
        <w:rPr>
          <w:bCs/>
          <w:spacing w:val="-1"/>
          <w:sz w:val="32"/>
          <w:szCs w:val="32"/>
        </w:rPr>
        <w:t xml:space="preserve">) </w:t>
      </w:r>
    </w:p>
    <w:p w14:paraId="1D0CD0BC" w14:textId="77777777" w:rsidR="006E3977" w:rsidRPr="000C0AED" w:rsidRDefault="006E3977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Углеродсодержащие соединения (CO, CH₄</w:t>
      </w:r>
      <w:r w:rsidR="00EC086D" w:rsidRPr="000C0AED">
        <w:rPr>
          <w:bCs/>
          <w:spacing w:val="-1"/>
          <w:sz w:val="32"/>
          <w:szCs w:val="32"/>
        </w:rPr>
        <w:t xml:space="preserve">) </w:t>
      </w:r>
    </w:p>
    <w:p w14:paraId="0FB0910B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Для определения концентрации этих веществ используются различные методы: химические, физико-химические и инструментальные.</w:t>
      </w:r>
    </w:p>
    <w:p w14:paraId="03B9172F" w14:textId="77777777" w:rsidR="006E3977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1) </w:t>
      </w:r>
      <w:r w:rsidR="006E3977" w:rsidRPr="000C0AED">
        <w:rPr>
          <w:bCs/>
          <w:spacing w:val="-1"/>
          <w:sz w:val="32"/>
          <w:szCs w:val="32"/>
        </w:rPr>
        <w:t xml:space="preserve">Химические методы </w:t>
      </w:r>
      <w:r w:rsidRPr="000C0AED">
        <w:rPr>
          <w:bCs/>
          <w:spacing w:val="-1"/>
          <w:sz w:val="32"/>
          <w:szCs w:val="32"/>
        </w:rPr>
        <w:t>анализа</w:t>
      </w:r>
      <w:r w:rsidR="006E3977" w:rsidRPr="000C0AED">
        <w:rPr>
          <w:bCs/>
          <w:spacing w:val="-1"/>
          <w:sz w:val="32"/>
          <w:szCs w:val="32"/>
        </w:rPr>
        <w:t>:</w:t>
      </w:r>
    </w:p>
    <w:p w14:paraId="6EBB24C9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Реакция с реагентами, приводящая к образованию окрашенных продуктов.</w:t>
      </w:r>
      <w:r w:rsidR="00CC3482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 xml:space="preserve">Например, для определения H₂S используется реакция с </w:t>
      </w:r>
      <w:r w:rsidRPr="000C0AED">
        <w:rPr>
          <w:bCs/>
          <w:spacing w:val="-1"/>
          <w:sz w:val="32"/>
          <w:szCs w:val="32"/>
        </w:rPr>
        <w:lastRenderedPageBreak/>
        <w:t>ацетатом свинца, что приводит к образованию черного осадка сульфида свинца.</w:t>
      </w:r>
    </w:p>
    <w:p w14:paraId="1C7F3480" w14:textId="77777777" w:rsidR="006E3977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2) </w:t>
      </w:r>
      <w:r w:rsidR="006E3977" w:rsidRPr="000C0AED">
        <w:rPr>
          <w:bCs/>
          <w:spacing w:val="-1"/>
          <w:sz w:val="32"/>
          <w:szCs w:val="32"/>
        </w:rPr>
        <w:t>Физико-химические методы</w:t>
      </w:r>
      <w:r w:rsidRPr="000C0AED">
        <w:rPr>
          <w:bCs/>
          <w:spacing w:val="-1"/>
          <w:sz w:val="32"/>
          <w:szCs w:val="32"/>
        </w:rPr>
        <w:t xml:space="preserve"> анализа</w:t>
      </w:r>
      <w:r w:rsidR="006E3977" w:rsidRPr="000C0AED">
        <w:rPr>
          <w:bCs/>
          <w:spacing w:val="-1"/>
          <w:sz w:val="32"/>
          <w:szCs w:val="32"/>
        </w:rPr>
        <w:t>:</w:t>
      </w:r>
    </w:p>
    <w:p w14:paraId="570DC12E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Спектрофотометрия, хроматография.</w:t>
      </w:r>
      <w:r w:rsidR="00344456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Пример: определение NO₂ с помощью спектрофотометрии по поглощению света.</w:t>
      </w:r>
    </w:p>
    <w:p w14:paraId="45B8E1C5" w14:textId="77777777" w:rsidR="006E3977" w:rsidRPr="000C0AED" w:rsidRDefault="00344456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3) </w:t>
      </w:r>
      <w:r w:rsidR="00EC086D" w:rsidRPr="000C0AED">
        <w:rPr>
          <w:bCs/>
          <w:spacing w:val="-1"/>
          <w:sz w:val="32"/>
          <w:szCs w:val="32"/>
        </w:rPr>
        <w:t>Инструментальные методы</w:t>
      </w:r>
      <w:r w:rsidR="006E3977" w:rsidRPr="000C0AED">
        <w:rPr>
          <w:bCs/>
          <w:spacing w:val="-1"/>
          <w:sz w:val="32"/>
          <w:szCs w:val="32"/>
        </w:rPr>
        <w:t>:</w:t>
      </w:r>
    </w:p>
    <w:p w14:paraId="60BA1729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Газовые анализаторы, детекторы.</w:t>
      </w:r>
      <w:r w:rsidR="00EC086D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Пример: использование электрохимических датчиков для измерения концентрации CO.</w:t>
      </w:r>
    </w:p>
    <w:p w14:paraId="5E175C81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Оборудование и материалы</w:t>
      </w:r>
      <w:r w:rsidR="00EC086D" w:rsidRPr="000C0AED">
        <w:rPr>
          <w:b/>
          <w:bCs/>
          <w:spacing w:val="-1"/>
          <w:sz w:val="32"/>
          <w:szCs w:val="32"/>
        </w:rPr>
        <w:t>:</w:t>
      </w:r>
    </w:p>
    <w:p w14:paraId="4144AE2F" w14:textId="77777777"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Аспирационное устройство (для забора проб воздуха).</w:t>
      </w:r>
    </w:p>
    <w:p w14:paraId="02DB1B71" w14:textId="77777777"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Поглотительные сосуды с растворами реагентов.</w:t>
      </w:r>
    </w:p>
    <w:p w14:paraId="2AB873C7" w14:textId="77777777"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Спектрофотометр.</w:t>
      </w:r>
    </w:p>
    <w:p w14:paraId="013E55D7" w14:textId="77777777"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Ре</w:t>
      </w:r>
      <w:r w:rsidR="00C93166" w:rsidRPr="000C0AED">
        <w:rPr>
          <w:bCs/>
          <w:spacing w:val="-1"/>
          <w:sz w:val="32"/>
          <w:szCs w:val="32"/>
        </w:rPr>
        <w:t xml:space="preserve">активы: ацетат свинца, раствор </w:t>
      </w:r>
      <w:proofErr w:type="spellStart"/>
      <w:r w:rsidR="00C93166" w:rsidRPr="000C0AED">
        <w:rPr>
          <w:bCs/>
          <w:spacing w:val="-1"/>
          <w:sz w:val="32"/>
          <w:szCs w:val="32"/>
        </w:rPr>
        <w:t>Г</w:t>
      </w:r>
      <w:r w:rsidRPr="000C0AED">
        <w:rPr>
          <w:bCs/>
          <w:spacing w:val="-1"/>
          <w:sz w:val="32"/>
          <w:szCs w:val="32"/>
        </w:rPr>
        <w:t>рисса</w:t>
      </w:r>
      <w:proofErr w:type="spellEnd"/>
      <w:r w:rsidRPr="000C0AED">
        <w:rPr>
          <w:bCs/>
          <w:spacing w:val="-1"/>
          <w:sz w:val="32"/>
          <w:szCs w:val="32"/>
        </w:rPr>
        <w:t xml:space="preserve"> (для NO₂), перманганат калия (</w:t>
      </w:r>
      <w:proofErr w:type="spellStart"/>
      <w:r w:rsidRPr="000C0AED">
        <w:rPr>
          <w:bCs/>
          <w:spacing w:val="-1"/>
          <w:sz w:val="32"/>
          <w:szCs w:val="32"/>
        </w:rPr>
        <w:t>KMnO</w:t>
      </w:r>
      <w:proofErr w:type="spellEnd"/>
      <w:r w:rsidRPr="000C0AED">
        <w:rPr>
          <w:bCs/>
          <w:spacing w:val="-1"/>
          <w:sz w:val="32"/>
          <w:szCs w:val="32"/>
        </w:rPr>
        <w:t>₄) и др.</w:t>
      </w:r>
    </w:p>
    <w:p w14:paraId="4F6FDA98" w14:textId="77777777" w:rsidR="006E3977" w:rsidRPr="000C0AED" w:rsidRDefault="006E3977" w:rsidP="00AC71D4">
      <w:pPr>
        <w:pStyle w:val="a3"/>
        <w:numPr>
          <w:ilvl w:val="0"/>
          <w:numId w:val="22"/>
        </w:numPr>
        <w:kinsoku w:val="0"/>
        <w:overflowPunct w:val="0"/>
        <w:spacing w:before="48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Газовые детекторы (для CO, SO₂).</w:t>
      </w:r>
    </w:p>
    <w:p w14:paraId="1121C99F" w14:textId="77777777" w:rsidR="00EC086D" w:rsidRPr="000C0AED" w:rsidRDefault="00EC086D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/>
          <w:bCs/>
          <w:spacing w:val="-1"/>
          <w:sz w:val="32"/>
          <w:szCs w:val="32"/>
        </w:rPr>
      </w:pPr>
      <w:r w:rsidRPr="000C0AED">
        <w:rPr>
          <w:b/>
          <w:bCs/>
          <w:spacing w:val="-1"/>
          <w:sz w:val="32"/>
          <w:szCs w:val="32"/>
        </w:rPr>
        <w:t>Практическая часть</w:t>
      </w:r>
    </w:p>
    <w:p w14:paraId="584093E1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1. </w:t>
      </w:r>
      <w:r w:rsidRPr="000C0AED">
        <w:rPr>
          <w:bCs/>
          <w:spacing w:val="-1"/>
          <w:sz w:val="32"/>
          <w:szCs w:val="32"/>
          <w:u w:val="single"/>
        </w:rPr>
        <w:t>Определение сероводорода (H₂S)</w:t>
      </w:r>
      <w:r w:rsidR="00BD119E" w:rsidRPr="000C0AED">
        <w:rPr>
          <w:bCs/>
          <w:spacing w:val="-1"/>
          <w:sz w:val="32"/>
          <w:szCs w:val="32"/>
        </w:rPr>
        <w:t xml:space="preserve"> начинается с з</w:t>
      </w:r>
      <w:r w:rsidRPr="000C0AED">
        <w:rPr>
          <w:bCs/>
          <w:spacing w:val="-1"/>
          <w:sz w:val="32"/>
          <w:szCs w:val="32"/>
        </w:rPr>
        <w:t>абор</w:t>
      </w:r>
      <w:r w:rsidR="00BD119E" w:rsidRPr="000C0AED">
        <w:rPr>
          <w:bCs/>
          <w:spacing w:val="-1"/>
          <w:sz w:val="32"/>
          <w:szCs w:val="32"/>
        </w:rPr>
        <w:t>а</w:t>
      </w:r>
      <w:r w:rsidRPr="000C0AED">
        <w:rPr>
          <w:bCs/>
          <w:spacing w:val="-1"/>
          <w:sz w:val="32"/>
          <w:szCs w:val="32"/>
        </w:rPr>
        <w:t xml:space="preserve"> пробы воздуха через поглотительный сосуд с раствором ацетата свинца.</w:t>
      </w:r>
      <w:r w:rsidR="00BD119E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При наличии H₂S образуется черный осадок сульфида свинца (</w:t>
      </w:r>
      <w:proofErr w:type="spellStart"/>
      <w:r w:rsidRPr="000C0AED">
        <w:rPr>
          <w:bCs/>
          <w:spacing w:val="-1"/>
          <w:sz w:val="32"/>
          <w:szCs w:val="32"/>
        </w:rPr>
        <w:t>PbS</w:t>
      </w:r>
      <w:proofErr w:type="spellEnd"/>
      <w:r w:rsidRPr="000C0AED">
        <w:rPr>
          <w:bCs/>
          <w:spacing w:val="-1"/>
          <w:sz w:val="32"/>
          <w:szCs w:val="32"/>
        </w:rPr>
        <w:t>).</w:t>
      </w:r>
    </w:p>
    <w:p w14:paraId="407604A4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Количественное определение проводится гравиметрическим методом (взвешивание осадка).</w:t>
      </w:r>
    </w:p>
    <w:p w14:paraId="0A9CE29F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Расчет</w:t>
      </w:r>
      <w:r w:rsidR="00EC086D" w:rsidRPr="000C0AED">
        <w:rPr>
          <w:bCs/>
          <w:spacing w:val="-1"/>
          <w:sz w:val="32"/>
          <w:szCs w:val="32"/>
        </w:rPr>
        <w:t>:</w:t>
      </w:r>
    </w:p>
    <w:p w14:paraId="3FAE9579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Концентрация H₂S рассчитывается по формуле:</w:t>
      </w:r>
      <w:r w:rsidR="00C93166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C</w:t>
      </w:r>
      <w:r w:rsidR="00C93166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 xml:space="preserve">= </w:t>
      </w:r>
      <w:proofErr w:type="spellStart"/>
      <w:r w:rsidRPr="000C0AED">
        <w:rPr>
          <w:bCs/>
          <w:spacing w:val="-1"/>
          <w:sz w:val="32"/>
          <w:szCs w:val="32"/>
        </w:rPr>
        <w:t>V</w:t>
      </w:r>
      <w:r w:rsidRPr="000C0AED">
        <w:rPr>
          <w:rFonts w:ascii="Cambria Math" w:hAnsi="Cambria Math" w:cs="Cambria Math"/>
          <w:bCs/>
          <w:spacing w:val="-1"/>
          <w:sz w:val="32"/>
          <w:szCs w:val="32"/>
        </w:rPr>
        <w:t>⋅</w:t>
      </w:r>
      <w:r w:rsidRPr="000C0AED">
        <w:rPr>
          <w:bCs/>
          <w:spacing w:val="-1"/>
          <w:sz w:val="32"/>
          <w:szCs w:val="32"/>
        </w:rPr>
        <w:t>Mm</w:t>
      </w:r>
      <w:proofErr w:type="spellEnd"/>
      <w:r w:rsidRPr="000C0AED">
        <w:rPr>
          <w:bCs/>
          <w:spacing w:val="-1"/>
          <w:sz w:val="32"/>
          <w:szCs w:val="32"/>
        </w:rPr>
        <w:t xml:space="preserve"> ,</w:t>
      </w:r>
    </w:p>
    <w:p w14:paraId="27A92723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где:</w:t>
      </w:r>
    </w:p>
    <w:p w14:paraId="1F4F3DF0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 xml:space="preserve">m – масса осадка </w:t>
      </w:r>
      <w:proofErr w:type="spellStart"/>
      <w:r w:rsidRPr="000C0AED">
        <w:rPr>
          <w:bCs/>
          <w:spacing w:val="-1"/>
          <w:sz w:val="32"/>
          <w:szCs w:val="32"/>
        </w:rPr>
        <w:t>PbS</w:t>
      </w:r>
      <w:proofErr w:type="spellEnd"/>
      <w:r w:rsidRPr="000C0AED">
        <w:rPr>
          <w:bCs/>
          <w:spacing w:val="-1"/>
          <w:sz w:val="32"/>
          <w:szCs w:val="32"/>
        </w:rPr>
        <w:t xml:space="preserve"> (г),</w:t>
      </w:r>
    </w:p>
    <w:p w14:paraId="3E07D9F5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V – объем пробы воздуха (м³),</w:t>
      </w:r>
    </w:p>
    <w:p w14:paraId="4E416791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M – молярная масса H₂S (34 г/моль).</w:t>
      </w:r>
    </w:p>
    <w:p w14:paraId="3E2EFE2B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  <w:u w:val="single"/>
        </w:rPr>
        <w:t>2. Определение диоксида азота (NO₂)</w:t>
      </w:r>
      <w:r w:rsidR="00C93166" w:rsidRPr="000C0AED">
        <w:rPr>
          <w:bCs/>
          <w:spacing w:val="-1"/>
          <w:sz w:val="32"/>
          <w:szCs w:val="32"/>
        </w:rPr>
        <w:t xml:space="preserve"> начинается с забора пробы воздуха</w:t>
      </w:r>
      <w:r w:rsidR="00C93166" w:rsidRPr="000C0AED">
        <w:rPr>
          <w:bCs/>
          <w:spacing w:val="-1"/>
          <w:sz w:val="32"/>
          <w:szCs w:val="32"/>
          <w:u w:val="single"/>
        </w:rPr>
        <w:t xml:space="preserve"> </w:t>
      </w:r>
      <w:r w:rsidRPr="000C0AED">
        <w:rPr>
          <w:bCs/>
          <w:spacing w:val="-1"/>
          <w:sz w:val="32"/>
          <w:szCs w:val="32"/>
        </w:rPr>
        <w:t>через по</w:t>
      </w:r>
      <w:r w:rsidR="00C93166" w:rsidRPr="000C0AED">
        <w:rPr>
          <w:bCs/>
          <w:spacing w:val="-1"/>
          <w:sz w:val="32"/>
          <w:szCs w:val="32"/>
        </w:rPr>
        <w:t xml:space="preserve">глотительный сосуд с раствором </w:t>
      </w:r>
      <w:proofErr w:type="spellStart"/>
      <w:r w:rsidR="00C93166" w:rsidRPr="000C0AED">
        <w:rPr>
          <w:bCs/>
          <w:spacing w:val="-1"/>
          <w:sz w:val="32"/>
          <w:szCs w:val="32"/>
        </w:rPr>
        <w:t>Г</w:t>
      </w:r>
      <w:r w:rsidRPr="000C0AED">
        <w:rPr>
          <w:bCs/>
          <w:spacing w:val="-1"/>
          <w:sz w:val="32"/>
          <w:szCs w:val="32"/>
        </w:rPr>
        <w:t>рисса</w:t>
      </w:r>
      <w:proofErr w:type="spellEnd"/>
      <w:r w:rsidRPr="000C0AED">
        <w:rPr>
          <w:bCs/>
          <w:spacing w:val="-1"/>
          <w:sz w:val="32"/>
          <w:szCs w:val="32"/>
        </w:rPr>
        <w:t>.</w:t>
      </w:r>
      <w:r w:rsidR="00C93166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NO₂ взаимодействует с раствором, образуя окрашенное соединение.</w:t>
      </w:r>
      <w:r w:rsidR="00C93166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 xml:space="preserve">Измерение оптической плотности раствора </w:t>
      </w:r>
      <w:r w:rsidR="00C93166" w:rsidRPr="000C0AED">
        <w:rPr>
          <w:bCs/>
          <w:spacing w:val="-1"/>
          <w:sz w:val="32"/>
          <w:szCs w:val="32"/>
        </w:rPr>
        <w:t xml:space="preserve">осуществляется </w:t>
      </w:r>
      <w:r w:rsidRPr="000C0AED">
        <w:rPr>
          <w:bCs/>
          <w:spacing w:val="-1"/>
          <w:sz w:val="32"/>
          <w:szCs w:val="32"/>
        </w:rPr>
        <w:t xml:space="preserve">на спектрофотометре при длине волны 540 </w:t>
      </w:r>
      <w:proofErr w:type="spellStart"/>
      <w:r w:rsidRPr="000C0AED">
        <w:rPr>
          <w:bCs/>
          <w:spacing w:val="-1"/>
          <w:sz w:val="32"/>
          <w:szCs w:val="32"/>
        </w:rPr>
        <w:t>нм</w:t>
      </w:r>
      <w:proofErr w:type="spellEnd"/>
      <w:r w:rsidRPr="000C0AED">
        <w:rPr>
          <w:bCs/>
          <w:spacing w:val="-1"/>
          <w:sz w:val="32"/>
          <w:szCs w:val="32"/>
        </w:rPr>
        <w:t>.</w:t>
      </w:r>
    </w:p>
    <w:p w14:paraId="2BD97EF4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Расчет</w:t>
      </w:r>
      <w:r w:rsidR="00EC086D" w:rsidRPr="000C0AED">
        <w:rPr>
          <w:bCs/>
          <w:spacing w:val="-1"/>
          <w:sz w:val="32"/>
          <w:szCs w:val="32"/>
        </w:rPr>
        <w:t>:</w:t>
      </w:r>
    </w:p>
    <w:p w14:paraId="51E82D7B" w14:textId="77777777" w:rsidR="0004300B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Концентрация NO₂ определяется по калибровочной кривой:</w:t>
      </w:r>
      <w:r w:rsidR="0004300B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C=</w:t>
      </w:r>
      <w:proofErr w:type="spellStart"/>
      <w:r w:rsidRPr="000C0AED">
        <w:rPr>
          <w:bCs/>
          <w:spacing w:val="-1"/>
          <w:sz w:val="32"/>
          <w:szCs w:val="32"/>
        </w:rPr>
        <w:t>k</w:t>
      </w:r>
      <w:r w:rsidRPr="000C0AED">
        <w:rPr>
          <w:rFonts w:ascii="Cambria Math" w:hAnsi="Cambria Math" w:cs="Cambria Math"/>
          <w:bCs/>
          <w:spacing w:val="-1"/>
          <w:sz w:val="32"/>
          <w:szCs w:val="32"/>
        </w:rPr>
        <w:t>⋅</w:t>
      </w:r>
      <w:r w:rsidRPr="000C0AED">
        <w:rPr>
          <w:bCs/>
          <w:spacing w:val="-1"/>
          <w:sz w:val="32"/>
          <w:szCs w:val="32"/>
        </w:rPr>
        <w:t>A</w:t>
      </w:r>
      <w:proofErr w:type="spellEnd"/>
      <w:r w:rsidRPr="000C0AED">
        <w:rPr>
          <w:bCs/>
          <w:spacing w:val="-1"/>
          <w:sz w:val="32"/>
          <w:szCs w:val="32"/>
        </w:rPr>
        <w:t>,</w:t>
      </w:r>
    </w:p>
    <w:p w14:paraId="5325B587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где:</w:t>
      </w:r>
    </w:p>
    <w:p w14:paraId="68B1E0D2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A – оптическая плотность раствора,</w:t>
      </w:r>
    </w:p>
    <w:p w14:paraId="0B0ABDE5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k – коэффициент калибровки.</w:t>
      </w:r>
    </w:p>
    <w:p w14:paraId="3623B95B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  <w:u w:val="single"/>
        </w:rPr>
        <w:t>3. Определение оксида углерода (CO)</w:t>
      </w:r>
      <w:r w:rsidR="004C11D4" w:rsidRPr="000C0AED">
        <w:rPr>
          <w:bCs/>
          <w:spacing w:val="-1"/>
          <w:sz w:val="32"/>
          <w:szCs w:val="32"/>
          <w:u w:val="single"/>
        </w:rPr>
        <w:t xml:space="preserve"> </w:t>
      </w:r>
      <w:r w:rsidR="004C11D4" w:rsidRPr="000C0AED">
        <w:rPr>
          <w:bCs/>
          <w:spacing w:val="-1"/>
          <w:sz w:val="32"/>
          <w:szCs w:val="32"/>
        </w:rPr>
        <w:t xml:space="preserve">с помощью </w:t>
      </w:r>
      <w:r w:rsidRPr="000C0AED">
        <w:rPr>
          <w:bCs/>
          <w:spacing w:val="-1"/>
          <w:sz w:val="32"/>
          <w:szCs w:val="32"/>
        </w:rPr>
        <w:t>газового анализатора с электрохимическим датчиком.</w:t>
      </w:r>
      <w:r w:rsidR="004C11D4" w:rsidRPr="000C0AED">
        <w:rPr>
          <w:bCs/>
          <w:spacing w:val="-1"/>
          <w:sz w:val="32"/>
          <w:szCs w:val="32"/>
        </w:rPr>
        <w:t xml:space="preserve"> Осуществляется з</w:t>
      </w:r>
      <w:r w:rsidRPr="000C0AED">
        <w:rPr>
          <w:bCs/>
          <w:spacing w:val="-1"/>
          <w:sz w:val="32"/>
          <w:szCs w:val="32"/>
        </w:rPr>
        <w:t>абор пробы возду</w:t>
      </w:r>
      <w:r w:rsidR="009F54F3" w:rsidRPr="000C0AED">
        <w:rPr>
          <w:bCs/>
          <w:spacing w:val="-1"/>
          <w:sz w:val="32"/>
          <w:szCs w:val="32"/>
        </w:rPr>
        <w:t>ха и непосредственное измерение к</w:t>
      </w:r>
      <w:r w:rsidRPr="000C0AED">
        <w:rPr>
          <w:bCs/>
          <w:spacing w:val="-1"/>
          <w:sz w:val="32"/>
          <w:szCs w:val="32"/>
        </w:rPr>
        <w:t>онцентрации CO.</w:t>
      </w:r>
      <w:r w:rsidR="009F54F3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 xml:space="preserve">Концентрация CO отображается на экране анализатора в </w:t>
      </w:r>
      <w:proofErr w:type="spellStart"/>
      <w:r w:rsidRPr="000C0AED">
        <w:rPr>
          <w:bCs/>
          <w:spacing w:val="-1"/>
          <w:sz w:val="32"/>
          <w:szCs w:val="32"/>
        </w:rPr>
        <w:t>ppm</w:t>
      </w:r>
      <w:proofErr w:type="spellEnd"/>
      <w:r w:rsidRPr="000C0AED">
        <w:rPr>
          <w:bCs/>
          <w:spacing w:val="-1"/>
          <w:sz w:val="32"/>
          <w:szCs w:val="32"/>
        </w:rPr>
        <w:t xml:space="preserve"> (частях на миллион).</w:t>
      </w:r>
    </w:p>
    <w:p w14:paraId="138AB69F" w14:textId="77777777" w:rsidR="006E3977" w:rsidRPr="000C0AED" w:rsidRDefault="006E3977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  <w:u w:val="single"/>
        </w:rPr>
        <w:t>4. Определение диоксида серы</w:t>
      </w:r>
      <w:r w:rsidRPr="000C0AED">
        <w:rPr>
          <w:bCs/>
          <w:spacing w:val="-1"/>
          <w:sz w:val="32"/>
          <w:szCs w:val="32"/>
        </w:rPr>
        <w:t xml:space="preserve"> (SO₂)</w:t>
      </w:r>
      <w:r w:rsidR="009F54F3" w:rsidRPr="000C0AED">
        <w:rPr>
          <w:bCs/>
          <w:spacing w:val="-1"/>
          <w:sz w:val="32"/>
          <w:szCs w:val="32"/>
        </w:rPr>
        <w:t>. Осуществляется з</w:t>
      </w:r>
      <w:r w:rsidRPr="000C0AED">
        <w:rPr>
          <w:bCs/>
          <w:spacing w:val="-1"/>
          <w:sz w:val="32"/>
          <w:szCs w:val="32"/>
        </w:rPr>
        <w:t>абор пробы воздуха через поглотительный сосуд с раствором перманганата калия.</w:t>
      </w:r>
      <w:r w:rsidR="009F54F3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SO₂ окисляется до серной кислоты, что приводит к изменению цвета раствора.</w:t>
      </w:r>
      <w:r w:rsidR="009F54F3" w:rsidRPr="000C0AED">
        <w:rPr>
          <w:bCs/>
          <w:spacing w:val="-1"/>
          <w:sz w:val="32"/>
          <w:szCs w:val="32"/>
        </w:rPr>
        <w:t xml:space="preserve"> Затем осуществляется и</w:t>
      </w:r>
      <w:r w:rsidRPr="000C0AED">
        <w:rPr>
          <w:bCs/>
          <w:spacing w:val="-1"/>
          <w:sz w:val="32"/>
          <w:szCs w:val="32"/>
        </w:rPr>
        <w:t>змерение оптической плотности раствора на спектрофотометре.</w:t>
      </w:r>
      <w:r w:rsidR="009F54F3" w:rsidRPr="000C0AED">
        <w:rPr>
          <w:bCs/>
          <w:spacing w:val="-1"/>
          <w:sz w:val="32"/>
          <w:szCs w:val="32"/>
        </w:rPr>
        <w:t xml:space="preserve"> </w:t>
      </w:r>
      <w:r w:rsidRPr="000C0AED">
        <w:rPr>
          <w:bCs/>
          <w:spacing w:val="-1"/>
          <w:sz w:val="32"/>
          <w:szCs w:val="32"/>
        </w:rPr>
        <w:t>Концентрация SO₂ определяется по калибровочной кривой.</w:t>
      </w:r>
    </w:p>
    <w:p w14:paraId="4B8CAE14" w14:textId="77777777" w:rsidR="0040649B" w:rsidRPr="000C0AED" w:rsidRDefault="0040649B" w:rsidP="00AC71D4">
      <w:pPr>
        <w:pStyle w:val="a3"/>
        <w:kinsoku w:val="0"/>
        <w:overflowPunct w:val="0"/>
        <w:spacing w:before="48" w:line="288" w:lineRule="auto"/>
        <w:ind w:left="0"/>
        <w:contextualSpacing/>
        <w:jc w:val="both"/>
        <w:rPr>
          <w:bCs/>
          <w:spacing w:val="-1"/>
          <w:sz w:val="32"/>
          <w:szCs w:val="32"/>
        </w:rPr>
      </w:pPr>
    </w:p>
    <w:p w14:paraId="6EFF1792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№6. Составление схемы расположения маршрутных постов для экологического мониторинга</w:t>
      </w:r>
    </w:p>
    <w:p w14:paraId="4B3821DE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437815CB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70E8E5E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составлять схему расположения маршрутных постов для проведения экологического мониторинга с учетом особенностей территории, задач исследования и требований к точности данных.</w:t>
      </w:r>
    </w:p>
    <w:p w14:paraId="31C8FB54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065E9DB6" w14:textId="77777777"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 (топографическая карта, спутниковый снимок или цифровая модель местности).</w:t>
      </w:r>
    </w:p>
    <w:p w14:paraId="76D4FA93" w14:textId="77777777"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Программное обеспечение для работы с геоинформационными системами (например, QGIS, </w:t>
      </w:r>
      <w:proofErr w:type="spellStart"/>
      <w:r w:rsidRPr="000C0AED">
        <w:rPr>
          <w:sz w:val="32"/>
          <w:szCs w:val="32"/>
        </w:rPr>
        <w:t>ArcGIS</w:t>
      </w:r>
      <w:proofErr w:type="spellEnd"/>
      <w:r w:rsidRPr="000C0AED">
        <w:rPr>
          <w:sz w:val="32"/>
          <w:szCs w:val="32"/>
        </w:rPr>
        <w:t>) или чертежные инструменты.</w:t>
      </w:r>
    </w:p>
    <w:p w14:paraId="639DC0BA" w14:textId="77777777"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Методические рекомендации по экологическому мониторингу.</w:t>
      </w:r>
    </w:p>
    <w:p w14:paraId="35F78BFE" w14:textId="77777777"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Ручка, карандаш, линейка, циркуль.</w:t>
      </w:r>
    </w:p>
    <w:p w14:paraId="74C262BE" w14:textId="77777777" w:rsidR="006C3918" w:rsidRPr="000C0AED" w:rsidRDefault="006C3918" w:rsidP="00AC71D4">
      <w:pPr>
        <w:pStyle w:val="a5"/>
        <w:widowControl/>
        <w:numPr>
          <w:ilvl w:val="0"/>
          <w:numId w:val="23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Планшет или бумага для записи результатов.</w:t>
      </w:r>
    </w:p>
    <w:p w14:paraId="6052FA33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14:paraId="6A55550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Экологический мониторинг — это система наблюдений за состоянием </w:t>
      </w:r>
      <w:r w:rsidRPr="000C0AED">
        <w:rPr>
          <w:sz w:val="32"/>
          <w:szCs w:val="32"/>
        </w:rPr>
        <w:lastRenderedPageBreak/>
        <w:t>окружающей среды, направленная на выявление изменений, оценку их динамики и прогнозирование последствий антропогенного воздействия. Маршрутные посты — это точки или участки на территории, где проводятся регулярные наблюдения и измерения. Они могут быть стационарными (постоянно действующими) или временными (действующими в рамках конкретного исследования).</w:t>
      </w:r>
    </w:p>
    <w:p w14:paraId="66AB2FC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требования к размещению маршрутных постов:</w:t>
      </w:r>
    </w:p>
    <w:p w14:paraId="5055B1E6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Репрезентативность: посты должны отражать основные типы экосистем и источники загрязнения на исследуемой территории.</w:t>
      </w:r>
    </w:p>
    <w:p w14:paraId="0296AA03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Доступность: места расположения постов должны быть доступны для исследователей.</w:t>
      </w:r>
    </w:p>
    <w:p w14:paraId="6904E651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Обеспечение безопасности: маршруты и посты не должны находиться в зонах повышенной опасности (например, оползневых склонах, зонах затопления).</w:t>
      </w:r>
    </w:p>
    <w:p w14:paraId="7C04983A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Оптимальность количества: количество постов должно быть достаточным для получения достоверных данных, но не избыточным.</w:t>
      </w:r>
    </w:p>
    <w:p w14:paraId="5750E201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Учет сезонности: расположение постов может зависеть от времени года (например, в период паводков или замерзания водоемов).</w:t>
      </w:r>
    </w:p>
    <w:p w14:paraId="54FB20CC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14:paraId="4126032F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Анализ территории</w:t>
      </w:r>
    </w:p>
    <w:p w14:paraId="6A54EA1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Изучите картографические материалы исследуемой территории. Определите:</w:t>
      </w:r>
    </w:p>
    <w:p w14:paraId="56A4F075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Типы экосистем (леса, луга, водоемы, болота и т.д.).</w:t>
      </w:r>
    </w:p>
    <w:p w14:paraId="10A9A7A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Источники антропогенного воздействия (промышленные предприятия, дороги, свалки и т.д.).</w:t>
      </w:r>
    </w:p>
    <w:p w14:paraId="579066E9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Особенности рельефа и гидрологии.</w:t>
      </w:r>
    </w:p>
    <w:p w14:paraId="59C8E4E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Выделите ключевые зоны, которые необходимо охватить при мониторинге:</w:t>
      </w:r>
    </w:p>
    <w:p w14:paraId="0B02D0E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Зоны максимального воздействия (например, промышленные площадки).</w:t>
      </w:r>
    </w:p>
    <w:p w14:paraId="06151D57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Зоны минимального воздействия (фоновые участки).</w:t>
      </w:r>
    </w:p>
    <w:p w14:paraId="731349E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Участки с высоким биоразнообразием.</w:t>
      </w:r>
    </w:p>
    <w:p w14:paraId="4606FEB5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2. Определение задач мониторинга</w:t>
      </w:r>
    </w:p>
    <w:p w14:paraId="15662CD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Уточните цели исследования:</w:t>
      </w:r>
    </w:p>
    <w:p w14:paraId="0BD3DC3A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Оценка загрязнения атмосферного воздуха.</w:t>
      </w:r>
    </w:p>
    <w:p w14:paraId="59B44A8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Изучение состояния почв.</w:t>
      </w:r>
    </w:p>
    <w:p w14:paraId="749CE6E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Мониторинг водных объектов.</w:t>
      </w:r>
    </w:p>
    <w:p w14:paraId="42520F8B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Исследование флоры и фауны.</w:t>
      </w:r>
    </w:p>
    <w:p w14:paraId="612B1E3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основе целей определите параметры, которые будут измеряться (например, концентрация загрязняющих веществ, видовое разнообразие растений, уровень шума и т.д.).</w:t>
      </w:r>
    </w:p>
    <w:p w14:paraId="4E31F758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3. Разработка схемы расположения постов</w:t>
      </w:r>
    </w:p>
    <w:p w14:paraId="6DEAD7F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Нанесите на карту исследуемую территорию.</w:t>
      </w:r>
    </w:p>
    <w:p w14:paraId="656CE9C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Расположите посты, соблюдая следующие правила:</w:t>
      </w:r>
    </w:p>
    <w:p w14:paraId="1E50CA9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 зонах максимального воздействия разместите большее количество постов.</w:t>
      </w:r>
    </w:p>
    <w:p w14:paraId="1C77BF4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В фоновых зонах разместите контрольные посты для сравнения.</w:t>
      </w:r>
    </w:p>
    <w:p w14:paraId="38F276F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Убедитесь, что расстояние между постами позволяет получить репрезентативные данные.</w:t>
      </w:r>
    </w:p>
    <w:p w14:paraId="48C9B51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Учитывайте возможность перемещения по маршрутам (например, наличие дорог или троп).</w:t>
      </w:r>
    </w:p>
    <w:p w14:paraId="7D3546B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Примерные расстояния между постами:</w:t>
      </w:r>
    </w:p>
    <w:p w14:paraId="7FE7A583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Для мониторинга атмосферного воздуха: 1–5 км.</w:t>
      </w:r>
    </w:p>
    <w:p w14:paraId="74C57F4F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Для мониторинга водных объектов: 1–2 км вдоль береговой линии.</w:t>
      </w:r>
    </w:p>
    <w:p w14:paraId="57B1E91E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Для мониторинга почв: 0,5–2 км.</w:t>
      </w:r>
    </w:p>
    <w:p w14:paraId="5F4901A2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4. Оформление схемы</w:t>
      </w:r>
    </w:p>
    <w:p w14:paraId="0ED0869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Нанесите на карту:</w:t>
      </w:r>
    </w:p>
    <w:p w14:paraId="70C8D195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Места расположения постов (обозначьте их номерами или символами).</w:t>
      </w:r>
    </w:p>
    <w:p w14:paraId="631D22D5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Маршруты передвижения между постами.</w:t>
      </w:r>
    </w:p>
    <w:p w14:paraId="6FCE402F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Легенду с пояснениями.</w:t>
      </w:r>
    </w:p>
    <w:p w14:paraId="5681401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lastRenderedPageBreak/>
        <w:t>Добавьте текстовое описание:</w:t>
      </w:r>
    </w:p>
    <w:p w14:paraId="378567E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Цели мониторинга.</w:t>
      </w:r>
    </w:p>
    <w:p w14:paraId="13EF30A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Обоснование выбора мест расположения постов.</w:t>
      </w:r>
    </w:p>
    <w:p w14:paraId="5A2A518E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bCs/>
          <w:spacing w:val="-1"/>
          <w:sz w:val="32"/>
          <w:szCs w:val="32"/>
        </w:rPr>
        <w:t>Перечень параметров, которые будут измеряться.</w:t>
      </w:r>
    </w:p>
    <w:p w14:paraId="24879B17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  <w:u w:val="single"/>
        </w:rPr>
        <w:t xml:space="preserve">Пример выполнения: </w:t>
      </w:r>
      <w:r w:rsidRPr="000C0AED">
        <w:rPr>
          <w:i/>
          <w:sz w:val="32"/>
          <w:szCs w:val="32"/>
        </w:rPr>
        <w:t>Исследуемая территория - природный парк площадью 100 км², включающий леса, болота и небольшую реку. Вблизи парка расположено промышленное предприятие. Задачи мониторинга:</w:t>
      </w:r>
    </w:p>
    <w:p w14:paraId="0155876B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загрязнения атмосферного воздуха.</w:t>
      </w:r>
    </w:p>
    <w:p w14:paraId="4938C0FA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Изучение состояния водной экосистемы реки.</w:t>
      </w:r>
    </w:p>
    <w:p w14:paraId="21501E00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влияния промышленного предприятия на состояние почв.</w:t>
      </w:r>
    </w:p>
    <w:p w14:paraId="199BA983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Схема расположения постов:</w:t>
      </w:r>
    </w:p>
    <w:p w14:paraId="03C2D352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  <w:u w:val="single"/>
        </w:rPr>
      </w:pPr>
      <w:r w:rsidRPr="000C0AED">
        <w:rPr>
          <w:i/>
          <w:sz w:val="32"/>
          <w:szCs w:val="32"/>
          <w:u w:val="single"/>
        </w:rPr>
        <w:t>Зона максимального воздействия (промышленное предприятие):</w:t>
      </w:r>
    </w:p>
    <w:p w14:paraId="6431A443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№1: Установлен в 1 км от предприятия для измерения концентрации загрязняющих веществ в воздухе.</w:t>
      </w:r>
    </w:p>
    <w:p w14:paraId="5F779660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№2: Расположен в 2 км от предприятия для анализа состояния почвы.</w:t>
      </w:r>
    </w:p>
    <w:p w14:paraId="09D0BA45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  <w:u w:val="single"/>
        </w:rPr>
      </w:pPr>
      <w:r w:rsidRPr="000C0AED">
        <w:rPr>
          <w:i/>
          <w:sz w:val="32"/>
          <w:szCs w:val="32"/>
          <w:u w:val="single"/>
        </w:rPr>
        <w:t>Фоновая зона:</w:t>
      </w:r>
    </w:p>
    <w:p w14:paraId="278690EE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№3: Расположен в центральной части парка (5 км от предприятия) для фиксации фоновых значений.</w:t>
      </w:r>
    </w:p>
    <w:p w14:paraId="7072C636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  <w:u w:val="single"/>
        </w:rPr>
      </w:pPr>
      <w:r w:rsidRPr="000C0AED">
        <w:rPr>
          <w:i/>
          <w:sz w:val="32"/>
          <w:szCs w:val="32"/>
          <w:u w:val="single"/>
        </w:rPr>
        <w:t>Водная экосистема:</w:t>
      </w:r>
    </w:p>
    <w:p w14:paraId="7E2AF7F4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Посты №4 и №5: Расположены вдоль реки на расстоянии 1 км друг от друга для оценки качества воды.</w:t>
      </w:r>
    </w:p>
    <w:p w14:paraId="51775309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14:paraId="69B962CC" w14:textId="77777777" w:rsidR="006C3918" w:rsidRPr="000C0AED" w:rsidRDefault="006C3918" w:rsidP="00AC71D4">
      <w:pPr>
        <w:pStyle w:val="a5"/>
        <w:widowControl/>
        <w:numPr>
          <w:ilvl w:val="0"/>
          <w:numId w:val="2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учитываются при выборе мест расположения маршрутных постов?</w:t>
      </w:r>
    </w:p>
    <w:p w14:paraId="081026D8" w14:textId="77777777" w:rsidR="006C3918" w:rsidRPr="000C0AED" w:rsidRDefault="006C3918" w:rsidP="00AC71D4">
      <w:pPr>
        <w:pStyle w:val="a5"/>
        <w:widowControl/>
        <w:numPr>
          <w:ilvl w:val="0"/>
          <w:numId w:val="2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размещать посты как в зонах максимального воздействия, так и в фоновых зонах?</w:t>
      </w:r>
    </w:p>
    <w:p w14:paraId="6EAEF42C" w14:textId="77777777" w:rsidR="006C3918" w:rsidRPr="000C0AED" w:rsidRDefault="006C3918" w:rsidP="00AC71D4">
      <w:pPr>
        <w:pStyle w:val="a5"/>
        <w:widowControl/>
        <w:numPr>
          <w:ilvl w:val="0"/>
          <w:numId w:val="2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Какое оборудование может потребоваться для проведения мониторинга на маршрутных постах?</w:t>
      </w:r>
    </w:p>
    <w:p w14:paraId="48DA35A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7649BA5C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 xml:space="preserve">Лабораторное занятие №7. Составление схемы размещения подфакельных постов. </w:t>
      </w:r>
    </w:p>
    <w:p w14:paraId="057F4214" w14:textId="77777777" w:rsidR="0003094B" w:rsidRPr="000C0AED" w:rsidRDefault="0003094B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7E16A70B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4613508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составлять схему размещения подфакельных постов. </w:t>
      </w:r>
    </w:p>
    <w:p w14:paraId="6E050483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518AFBA4" w14:textId="77777777"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 (топографическая карта, спутниковый снимок или цифровая модель местности).</w:t>
      </w:r>
    </w:p>
    <w:p w14:paraId="5BE4ABB3" w14:textId="77777777"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Программное обеспечение для работы с геоинформационными системами (например, QGIS, </w:t>
      </w:r>
      <w:proofErr w:type="spellStart"/>
      <w:r w:rsidRPr="000C0AED">
        <w:rPr>
          <w:sz w:val="32"/>
          <w:szCs w:val="32"/>
        </w:rPr>
        <w:t>ArcGIS</w:t>
      </w:r>
      <w:proofErr w:type="spellEnd"/>
      <w:r w:rsidRPr="000C0AED">
        <w:rPr>
          <w:sz w:val="32"/>
          <w:szCs w:val="32"/>
        </w:rPr>
        <w:t>) или чертежные инструменты.</w:t>
      </w:r>
    </w:p>
    <w:p w14:paraId="6E9BEC28" w14:textId="77777777"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Методические рекомендации по мониторингу выбросов загрязняющих веществ.</w:t>
      </w:r>
    </w:p>
    <w:p w14:paraId="6EBFBD94" w14:textId="77777777"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Ручка, карандаш, линейка, циркуль.</w:t>
      </w:r>
    </w:p>
    <w:p w14:paraId="4CD8CB21" w14:textId="77777777" w:rsidR="006C3918" w:rsidRPr="000C0AED" w:rsidRDefault="006C3918" w:rsidP="00AC71D4">
      <w:pPr>
        <w:pStyle w:val="a5"/>
        <w:widowControl/>
        <w:numPr>
          <w:ilvl w:val="0"/>
          <w:numId w:val="27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Планшет или бумага для записи результатов.</w:t>
      </w:r>
    </w:p>
    <w:p w14:paraId="33F58E46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14:paraId="6E5FF2B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Подфакельный</w:t>
      </w:r>
      <w:proofErr w:type="spellEnd"/>
      <w:r w:rsidRPr="000C0AED">
        <w:rPr>
          <w:sz w:val="32"/>
          <w:szCs w:val="32"/>
        </w:rPr>
        <w:t xml:space="preserve"> мониторинг — это система наблюдений за состоянием окружающей среды в зоне воздействия факельных выбросов промышленных предприятий. Основная задача — оценить концентрацию загрязняющих веществ в атмосфере и их влияние на экосистемы и здоровье человека. Факел — устройство для сжигания газов на промышленных объектах, которое используется для утилизации избыточных газов. В процессе горения выделяются загрязняющие вещества (например, оксиды углерода, серы, азота, твердые частицы).</w:t>
      </w:r>
    </w:p>
    <w:p w14:paraId="71F0184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принципы размещения подфакельных постов:</w:t>
      </w:r>
    </w:p>
    <w:p w14:paraId="22E0FB25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Репрезентативность: посты должны быть расположены таким образом, чтобы отражать распределение загрязняющих веществ в атмосфере.</w:t>
      </w:r>
    </w:p>
    <w:p w14:paraId="2C0F84B2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Направление ветра: учет розы ветров для определения направления распространения загрязнений.</w:t>
      </w:r>
    </w:p>
    <w:p w14:paraId="6A627ABA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 xml:space="preserve">Расстояние от источника выбросов: посты располагаются на различных расстояниях от факела для оценки динамики </w:t>
      </w:r>
      <w:r w:rsidRPr="00144F50">
        <w:rPr>
          <w:bCs/>
          <w:spacing w:val="-1"/>
          <w:sz w:val="32"/>
          <w:szCs w:val="32"/>
        </w:rPr>
        <w:lastRenderedPageBreak/>
        <w:t>рассеивания загрязняющих веществ.</w:t>
      </w:r>
    </w:p>
    <w:p w14:paraId="5F0B1825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Доступность: места расположения постов должны быть доступны для исследователей.</w:t>
      </w:r>
    </w:p>
    <w:p w14:paraId="47AA36D5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Обеспечение безопасности: посты не должны находиться в зонах повышенной опасности (например, под факелом или вблизи него).</w:t>
      </w:r>
    </w:p>
    <w:p w14:paraId="680658BA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14:paraId="5686BF1F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Анализ территории и источников выбросов</w:t>
      </w:r>
    </w:p>
    <w:p w14:paraId="0A5EE32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Изучите картографические материалы исследуемой территории. Определите:</w:t>
      </w:r>
    </w:p>
    <w:p w14:paraId="753D0F4E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Местоположение факельной установки.</w:t>
      </w:r>
    </w:p>
    <w:p w14:paraId="42810FC2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Направление преобладающих ветров (роза ветров).</w:t>
      </w:r>
    </w:p>
    <w:p w14:paraId="6C465905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Типы экосистем в зоне воздействия факельных выбросов (леса, поля, населенные пункты и т.д.).</w:t>
      </w:r>
    </w:p>
    <w:p w14:paraId="61D202F6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Расположение объектов, чувствительных к загрязнению (например, жилые районы, водоемы, природоохранные зоны).</w:t>
      </w:r>
    </w:p>
    <w:p w14:paraId="50C871C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Выделите ключевые зоны, которые необходимо охватить при мониторинге:</w:t>
      </w:r>
    </w:p>
    <w:p w14:paraId="34C2CEE4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Зоны максимального воздействия (вдоль направления ветра).</w:t>
      </w:r>
    </w:p>
    <w:p w14:paraId="3087DF9D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Фоновые зоны (перпендикулярно направлению ветра или в стороне от факела).</w:t>
      </w:r>
    </w:p>
    <w:p w14:paraId="679A5B4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Определение задач мониторинга</w:t>
      </w:r>
    </w:p>
    <w:p w14:paraId="27ABC8E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Уточните цели исследования:</w:t>
      </w:r>
    </w:p>
    <w:p w14:paraId="0447C654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Оценка концентрации загрязняющих веществ в атмосфере.</w:t>
      </w:r>
    </w:p>
    <w:p w14:paraId="509027A8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Изучение влияния факельных выбросов на состояние экосистем.</w:t>
      </w:r>
    </w:p>
    <w:p w14:paraId="454E3923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Оценка рисков для здоровья населения.</w:t>
      </w:r>
    </w:p>
    <w:p w14:paraId="64F2DD2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основе целей определите параметры, которые будут измеряться (например, концентрация CO, SO₂, NOₓ, твердых частиц).</w:t>
      </w:r>
    </w:p>
    <w:p w14:paraId="541A775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Разработка схемы размещения подфакельных постов</w:t>
      </w:r>
    </w:p>
    <w:p w14:paraId="1661D0A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Нанесите на карту:</w:t>
      </w:r>
    </w:p>
    <w:p w14:paraId="418D598D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Местоположение факельной установки.</w:t>
      </w:r>
    </w:p>
    <w:p w14:paraId="66B13E60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lastRenderedPageBreak/>
        <w:t>Направление преобладающих ветров (основное и второстепенные направления).</w:t>
      </w:r>
    </w:p>
    <w:p w14:paraId="38B2E60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Расположите </w:t>
      </w:r>
      <w:proofErr w:type="spellStart"/>
      <w:r w:rsidRPr="000C0AED">
        <w:rPr>
          <w:sz w:val="32"/>
          <w:szCs w:val="32"/>
        </w:rPr>
        <w:t>подфакельные</w:t>
      </w:r>
      <w:proofErr w:type="spellEnd"/>
      <w:r w:rsidRPr="000C0AED">
        <w:rPr>
          <w:sz w:val="32"/>
          <w:szCs w:val="32"/>
        </w:rPr>
        <w:t xml:space="preserve"> посты:</w:t>
      </w:r>
    </w:p>
    <w:p w14:paraId="422E9B3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Вдоль направления преобладающих ветров (основное направление):</w:t>
      </w:r>
    </w:p>
    <w:p w14:paraId="11065C10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№1: Расположен на расстоянии 0,5–1 км от факела.</w:t>
      </w:r>
    </w:p>
    <w:p w14:paraId="3C0690AE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№2: Расположен на расстоянии 2–3 км от факела.</w:t>
      </w:r>
    </w:p>
    <w:p w14:paraId="62E925E5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№3: Расположен на расстоянии 5–10 км от факела (или до границы зоны воздействия).</w:t>
      </w:r>
    </w:p>
    <w:p w14:paraId="255FB55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Перпендикулярно направлению ветров (фоновые зоны):</w:t>
      </w:r>
    </w:p>
    <w:p w14:paraId="63BD44DD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№4: Расположен на расстоянии 1–2 км от факела.</w:t>
      </w:r>
    </w:p>
    <w:p w14:paraId="6F07C632" w14:textId="77777777" w:rsidR="006C3918" w:rsidRPr="00144F50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144F50">
        <w:rPr>
          <w:bCs/>
          <w:spacing w:val="-1"/>
          <w:sz w:val="32"/>
          <w:szCs w:val="32"/>
        </w:rPr>
        <w:t>Пост №5: Расположен на расстоянии 5–10 км от факела.</w:t>
      </w:r>
    </w:p>
    <w:p w14:paraId="184B6C4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Убедитесь, что расстояние между постами позволяет получить репрезентативные данные.</w:t>
      </w:r>
    </w:p>
    <w:p w14:paraId="2086441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Оформление схемы</w:t>
      </w:r>
    </w:p>
    <w:p w14:paraId="59EF5E8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Нанесите на карту:</w:t>
      </w:r>
    </w:p>
    <w:p w14:paraId="4F0A4D0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Места расположения подфакельных постов (обозначьте их номерами или символами).</w:t>
      </w:r>
    </w:p>
    <w:p w14:paraId="5939627A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Направления ветров.</w:t>
      </w:r>
    </w:p>
    <w:p w14:paraId="0983BBDD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Границы зоны воздействия факельных выбросов.</w:t>
      </w:r>
    </w:p>
    <w:p w14:paraId="1DCAC31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Добавьте текстовое описание:</w:t>
      </w:r>
    </w:p>
    <w:p w14:paraId="06AAE682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Цели мониторинга.</w:t>
      </w:r>
    </w:p>
    <w:p w14:paraId="6559AF97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Обоснование выбора мест расположения постов.</w:t>
      </w:r>
    </w:p>
    <w:p w14:paraId="3CB20DB2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Перечень параметров, которые будут измеряться.</w:t>
      </w:r>
    </w:p>
    <w:p w14:paraId="15C43757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  <w:u w:val="single"/>
        </w:rPr>
        <w:t xml:space="preserve">Пример выполнения: </w:t>
      </w:r>
      <w:r w:rsidRPr="000C0AED">
        <w:rPr>
          <w:i/>
          <w:sz w:val="32"/>
          <w:szCs w:val="32"/>
        </w:rPr>
        <w:t>Исследуемая территория: Промышленная площадка с факельной установкой площадью 50 км², включающая жилые районы и лесные массивы. Преобладающее направление ветра — северо-западное. Задачи мониторинга:</w:t>
      </w:r>
    </w:p>
    <w:p w14:paraId="238BB7A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концентрации загрязняющих веществ в атмосфере.</w:t>
      </w:r>
    </w:p>
    <w:p w14:paraId="42109014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Изучение влияния факельных выбросов на состояние лесных экосистем.</w:t>
      </w:r>
    </w:p>
    <w:p w14:paraId="10741B05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рисков для здоровья населения.</w:t>
      </w:r>
    </w:p>
    <w:p w14:paraId="513D5ACB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Схема размещения подфакельных постов:</w:t>
      </w:r>
    </w:p>
    <w:p w14:paraId="39D0FEA1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Вдоль направления преобладающих ветров (северо-запад):</w:t>
      </w:r>
    </w:p>
    <w:p w14:paraId="21C53B0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lastRenderedPageBreak/>
        <w:t>Пост №1: Расположен на расстоянии 1 км от факела.</w:t>
      </w:r>
    </w:p>
    <w:p w14:paraId="2675915F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№2: Расположен на расстоянии 3 км от факела.</w:t>
      </w:r>
    </w:p>
    <w:p w14:paraId="0756B49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№3: Расположен на расстоянии 7 км от факела (граница зоны воздействия).</w:t>
      </w:r>
    </w:p>
    <w:p w14:paraId="245ADED9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Перпендикулярно направлению ветров (юго-восток):</w:t>
      </w:r>
    </w:p>
    <w:p w14:paraId="4D23E414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№4: Расположен на расстоянии 2 км от факела.</w:t>
      </w:r>
    </w:p>
    <w:p w14:paraId="74F1A469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Пост №5: Расположен на расстоянии 5 км от факела.</w:t>
      </w:r>
    </w:p>
    <w:p w14:paraId="753D457B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Границы зоны воздействия: Окружность радиусом 10 км вокруг факельной установки.</w:t>
      </w:r>
    </w:p>
    <w:p w14:paraId="4A9F6AE8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</w:p>
    <w:p w14:paraId="60D51D6C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14:paraId="6AD69B96" w14:textId="77777777" w:rsidR="006C3918" w:rsidRPr="000C0AED" w:rsidRDefault="006C3918" w:rsidP="00AC71D4">
      <w:pPr>
        <w:pStyle w:val="a5"/>
        <w:widowControl/>
        <w:numPr>
          <w:ilvl w:val="0"/>
          <w:numId w:val="30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влияет направление ветра на размещение подфакельных постов?</w:t>
      </w:r>
    </w:p>
    <w:p w14:paraId="461BC426" w14:textId="77777777" w:rsidR="006C3918" w:rsidRPr="000C0AED" w:rsidRDefault="006C3918" w:rsidP="00AC71D4">
      <w:pPr>
        <w:pStyle w:val="a5"/>
        <w:widowControl/>
        <w:numPr>
          <w:ilvl w:val="0"/>
          <w:numId w:val="30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учитывать расстояние от источника выбросов при размещении постов?</w:t>
      </w:r>
    </w:p>
    <w:p w14:paraId="3240CCFB" w14:textId="77777777" w:rsidR="006C3918" w:rsidRPr="000C0AED" w:rsidRDefault="006C3918" w:rsidP="00AC71D4">
      <w:pPr>
        <w:pStyle w:val="a5"/>
        <w:widowControl/>
        <w:numPr>
          <w:ilvl w:val="0"/>
          <w:numId w:val="30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атмосферного воздуха измеряются на подфакельных постах?</w:t>
      </w:r>
    </w:p>
    <w:p w14:paraId="7B04979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7A3876F6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занятие№8. Подготовка и проведение наблюдений за состоянием загрязнения атмосферного воздуха на автомагистралях</w:t>
      </w:r>
    </w:p>
    <w:p w14:paraId="6338A5FD" w14:textId="77777777" w:rsidR="00816054" w:rsidRPr="000C0AED" w:rsidRDefault="00816054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0F44C709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5C945BD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организовывать и проводить наблюдения за состоянием загрязнения атмосферного воздуха на автомагистралях с учетом особенностей транспортных потоков, метеорологических условий и требований к точности данных.</w:t>
      </w:r>
    </w:p>
    <w:p w14:paraId="429524F2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6EB734D3" w14:textId="77777777"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Переносной газоанализатор для измерения концентрации загрязняющих веществ (например, CO, NOₓ, SO₂, пыль).</w:t>
      </w:r>
    </w:p>
    <w:p w14:paraId="0572657D" w14:textId="77777777"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Аспирационное устройство для отбора проб воздуха.</w:t>
      </w:r>
    </w:p>
    <w:p w14:paraId="10AC1001" w14:textId="77777777"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Средства измерения метеопараметров (анемометр, термометр, гигрометр).</w:t>
      </w:r>
    </w:p>
    <w:p w14:paraId="33EEB48E" w14:textId="77777777"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Картографические материалы (схема автомагистрали, спутниковый снимок или цифровая модель местности).</w:t>
      </w:r>
    </w:p>
    <w:p w14:paraId="67917C48" w14:textId="77777777"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Программное обеспечение для анализа данных (например, MS </w:t>
      </w:r>
      <w:proofErr w:type="spellStart"/>
      <w:r w:rsidRPr="000C0AED">
        <w:rPr>
          <w:sz w:val="32"/>
          <w:szCs w:val="32"/>
        </w:rPr>
        <w:t>Excel</w:t>
      </w:r>
      <w:proofErr w:type="spellEnd"/>
      <w:r w:rsidRPr="000C0AED">
        <w:rPr>
          <w:sz w:val="32"/>
          <w:szCs w:val="32"/>
        </w:rPr>
        <w:t>, MATLAB).</w:t>
      </w:r>
    </w:p>
    <w:p w14:paraId="5359C80C" w14:textId="77777777"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Блокнот, ручка, карандаш для записи результатов.</w:t>
      </w:r>
    </w:p>
    <w:p w14:paraId="365C51CC" w14:textId="77777777" w:rsidR="006C3918" w:rsidRPr="000C0AED" w:rsidRDefault="006C3918" w:rsidP="00AC71D4">
      <w:pPr>
        <w:pStyle w:val="a5"/>
        <w:widowControl/>
        <w:numPr>
          <w:ilvl w:val="0"/>
          <w:numId w:val="31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средства (перчатки, маска).</w:t>
      </w:r>
    </w:p>
    <w:p w14:paraId="0EBAC5FF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14:paraId="2E4A74A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Загрязнение атмосферного воздуха на автомагистралях обусловлено выбросами транспортных средств, которые включают:</w:t>
      </w:r>
    </w:p>
    <w:p w14:paraId="796AA45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Углекислый</w:t>
      </w:r>
      <w:r w:rsidRPr="000C0AED">
        <w:rPr>
          <w:sz w:val="32"/>
          <w:szCs w:val="32"/>
        </w:rPr>
        <w:t xml:space="preserve"> газ (CO₂).</w:t>
      </w:r>
    </w:p>
    <w:p w14:paraId="0B2F0D0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Угарный газ (CO).</w:t>
      </w:r>
    </w:p>
    <w:p w14:paraId="271459CE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Оксиды азота (NOₓ).</w:t>
      </w:r>
    </w:p>
    <w:p w14:paraId="52C6028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Углеводороды (CH₄ и другие соединения).</w:t>
      </w:r>
    </w:p>
    <w:p w14:paraId="115B2ACB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Твердые частицы (пыль, сажа).</w:t>
      </w:r>
    </w:p>
    <w:p w14:paraId="718560FF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Основными факторами, влияющими на уровень загрязнения, являются:</w:t>
      </w:r>
    </w:p>
    <w:p w14:paraId="24E6F9C5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Интенсивность</w:t>
      </w:r>
      <w:r w:rsidRPr="000C0AED">
        <w:rPr>
          <w:sz w:val="32"/>
          <w:szCs w:val="32"/>
        </w:rPr>
        <w:t xml:space="preserve"> движения: количество транспортных средств на единицу времени.</w:t>
      </w:r>
    </w:p>
    <w:p w14:paraId="4C08BA0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Состав</w:t>
      </w:r>
      <w:r w:rsidRPr="000C0AED">
        <w:rPr>
          <w:sz w:val="32"/>
          <w:szCs w:val="32"/>
        </w:rPr>
        <w:t xml:space="preserve"> транспортного потока: доля легковых автомобилей, грузовиков, автобусов.</w:t>
      </w:r>
    </w:p>
    <w:p w14:paraId="05D598FB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Метеорологические условия: скорость и направление ветра, температура, влажность, наличие инверсии.</w:t>
      </w:r>
    </w:p>
    <w:p w14:paraId="6E5A8104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Рельеф местности: наличие возвышенностей, долин, лесных массивов.</w:t>
      </w:r>
    </w:p>
    <w:p w14:paraId="21145A4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Ширина проезжей части и наличие разделительных полос.</w:t>
      </w:r>
    </w:p>
    <w:p w14:paraId="24D76DB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принципы проведения наблюдений:</w:t>
      </w:r>
    </w:p>
    <w:p w14:paraId="7798FA37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Репрезентативность: точки наблюдений должны отражать реальное распределение загрязняющих веществ вдоль автомагистрали.</w:t>
      </w:r>
    </w:p>
    <w:p w14:paraId="42C4100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Учет</w:t>
      </w:r>
      <w:r w:rsidRPr="000C0AED">
        <w:rPr>
          <w:sz w:val="32"/>
          <w:szCs w:val="32"/>
        </w:rPr>
        <w:t xml:space="preserve"> метеоусловий: наблюдения проводятся при различных погодных условиях для получения достоверных данных.</w:t>
      </w:r>
    </w:p>
    <w:p w14:paraId="76A7ED14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Доступность</w:t>
      </w:r>
      <w:r w:rsidRPr="000C0AED">
        <w:rPr>
          <w:sz w:val="32"/>
          <w:szCs w:val="32"/>
        </w:rPr>
        <w:t>: места наблюдений должны быть безопасными и удобными для работы исследователей.</w:t>
      </w:r>
    </w:p>
    <w:p w14:paraId="233F00DE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lastRenderedPageBreak/>
        <w:t>Периодичность</w:t>
      </w:r>
      <w:r w:rsidRPr="000C0AED">
        <w:rPr>
          <w:sz w:val="32"/>
          <w:szCs w:val="32"/>
        </w:rPr>
        <w:t>: измерения проводятся в разное время суток и сезоны года для учета изменчивости транспортных потоков.</w:t>
      </w:r>
    </w:p>
    <w:p w14:paraId="43110E01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14:paraId="00530F8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наблюдениям</w:t>
      </w:r>
    </w:p>
    <w:p w14:paraId="0D87C61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территории:</w:t>
      </w:r>
    </w:p>
    <w:p w14:paraId="2CC68F7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Изучите</w:t>
      </w:r>
      <w:r w:rsidRPr="000C0AED">
        <w:rPr>
          <w:sz w:val="32"/>
          <w:szCs w:val="32"/>
        </w:rPr>
        <w:t xml:space="preserve"> картографические материалы автомагистрали. Определите:</w:t>
      </w:r>
    </w:p>
    <w:p w14:paraId="587976F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Интенсивность</w:t>
      </w:r>
      <w:r w:rsidRPr="000C0AED">
        <w:rPr>
          <w:sz w:val="32"/>
          <w:szCs w:val="32"/>
        </w:rPr>
        <w:t xml:space="preserve"> движения транспорта.</w:t>
      </w:r>
    </w:p>
    <w:p w14:paraId="46D4AA8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Наличие</w:t>
      </w:r>
      <w:r w:rsidRPr="000C0AED">
        <w:rPr>
          <w:sz w:val="32"/>
          <w:szCs w:val="32"/>
        </w:rPr>
        <w:t xml:space="preserve"> перекрестков, светофоров, остановок общественного транспорта.</w:t>
      </w:r>
    </w:p>
    <w:p w14:paraId="679EF8F9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Близлежащие</w:t>
      </w:r>
      <w:r w:rsidRPr="000C0AED">
        <w:rPr>
          <w:sz w:val="32"/>
          <w:szCs w:val="32"/>
        </w:rPr>
        <w:t xml:space="preserve"> жилые районы, зеленые насаждения, водоемы.</w:t>
      </w:r>
    </w:p>
    <w:p w14:paraId="58C252E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Выберите участок автомагистрали для наблюдений (например, участок повышенной загруженности или с неблагоприятными условиями рассеивания загрязняющих веществ).</w:t>
      </w:r>
    </w:p>
    <w:p w14:paraId="31F4529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Выбор точек наблюдений:</w:t>
      </w:r>
    </w:p>
    <w:p w14:paraId="05108A47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Расположите</w:t>
      </w:r>
      <w:r w:rsidRPr="000C0AED">
        <w:rPr>
          <w:sz w:val="32"/>
          <w:szCs w:val="32"/>
        </w:rPr>
        <w:t xml:space="preserve"> точки наблюдений:</w:t>
      </w:r>
    </w:p>
    <w:p w14:paraId="66957419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Вблизи</w:t>
      </w:r>
      <w:r w:rsidRPr="000C0AED">
        <w:rPr>
          <w:sz w:val="32"/>
          <w:szCs w:val="32"/>
        </w:rPr>
        <w:t xml:space="preserve"> проезжей части (до 10 м).</w:t>
      </w:r>
    </w:p>
    <w:p w14:paraId="0E93C6AA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среднем удалении (20–50 м).</w:t>
      </w:r>
    </w:p>
    <w:p w14:paraId="56392A9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значительном удалении (более 100 м) для фиксации фоновых значений.</w:t>
      </w:r>
    </w:p>
    <w:p w14:paraId="6A23E3F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Убедитесь, что точки доступны для установки оборудования.</w:t>
      </w:r>
    </w:p>
    <w:p w14:paraId="7DED069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14:paraId="0921DD5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Проверьте</w:t>
      </w:r>
      <w:r w:rsidRPr="000C0AED">
        <w:rPr>
          <w:sz w:val="32"/>
          <w:szCs w:val="32"/>
        </w:rPr>
        <w:t xml:space="preserve"> работоспособность газоанализатора и аспирационного устройства.</w:t>
      </w:r>
    </w:p>
    <w:p w14:paraId="7335256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Подготовьте</w:t>
      </w:r>
      <w:r w:rsidRPr="000C0AED">
        <w:rPr>
          <w:sz w:val="32"/>
          <w:szCs w:val="32"/>
        </w:rPr>
        <w:t xml:space="preserve"> бланки для записи данных.</w:t>
      </w:r>
    </w:p>
    <w:p w14:paraId="58E8AF3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измерений:</w:t>
      </w:r>
    </w:p>
    <w:p w14:paraId="7197BAA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Концентрация загрязняющих веществ (CO, NOₓ, CH</w:t>
      </w:r>
      <w:r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).</w:t>
      </w:r>
    </w:p>
    <w:p w14:paraId="64E0B6C4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Метеопараметры (скорость и направление ветра, температура, влажность).</w:t>
      </w:r>
    </w:p>
    <w:p w14:paraId="1BD0613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Интенсивность</w:t>
      </w:r>
      <w:r w:rsidRPr="000C0AED">
        <w:rPr>
          <w:sz w:val="32"/>
          <w:szCs w:val="32"/>
        </w:rPr>
        <w:t xml:space="preserve"> движения транспорта.</w:t>
      </w:r>
    </w:p>
    <w:p w14:paraId="242F011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Проведение наблюдений</w:t>
      </w:r>
    </w:p>
    <w:p w14:paraId="3A4944A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Отбор проб воздуха:</w:t>
      </w:r>
    </w:p>
    <w:p w14:paraId="27DB226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Установите оборудование в выбранных точках.</w:t>
      </w:r>
    </w:p>
    <w:p w14:paraId="1CC335D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Проведите измерения концентрации загрязняющих веществ в течение 10–15 минут.</w:t>
      </w:r>
    </w:p>
    <w:p w14:paraId="07F6297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Запишите</w:t>
      </w:r>
      <w:r w:rsidRPr="000C0AED">
        <w:rPr>
          <w:sz w:val="32"/>
          <w:szCs w:val="32"/>
        </w:rPr>
        <w:t xml:space="preserve"> результаты в бланк.</w:t>
      </w:r>
    </w:p>
    <w:p w14:paraId="09A18D5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метеопараметров:</w:t>
      </w:r>
    </w:p>
    <w:p w14:paraId="15B793DA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скорость и направление ветра.</w:t>
      </w:r>
    </w:p>
    <w:p w14:paraId="3EAFDED9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Измерьте температуру и влажность воздуха.</w:t>
      </w:r>
    </w:p>
    <w:p w14:paraId="7C04FDB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Фиксация интенсивности движения:</w:t>
      </w:r>
    </w:p>
    <w:p w14:paraId="6685B82E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Подсчитайте количество транспортных средств за определенный период времени (например, 15 минут).</w:t>
      </w:r>
    </w:p>
    <w:p w14:paraId="32F7BC2A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Разделите транспорт на категории (легковые автомобили, грузовики, автобусы).</w:t>
      </w:r>
    </w:p>
    <w:p w14:paraId="64FA6FF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Повторение измерений:</w:t>
      </w:r>
    </w:p>
    <w:p w14:paraId="76A67FB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разное время суток (утро, день, вечер).</w:t>
      </w:r>
    </w:p>
    <w:p w14:paraId="6C7D9A2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разные сезоны года (лето, зима).</w:t>
      </w:r>
    </w:p>
    <w:p w14:paraId="298F463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данных</w:t>
      </w:r>
    </w:p>
    <w:p w14:paraId="7884D46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Обработка данных:</w:t>
      </w:r>
    </w:p>
    <w:p w14:paraId="1AD4CD35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Внесите данные в электронную таблицу.</w:t>
      </w:r>
    </w:p>
    <w:p w14:paraId="70D12BD0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Рассчитайте средние значения концентраций загрязняющих веществ для каждой точки.</w:t>
      </w:r>
    </w:p>
    <w:p w14:paraId="238AC84B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Постройте графики зависимости концентрации загрязняющих</w:t>
      </w:r>
      <w:r w:rsidRPr="000C0AED">
        <w:rPr>
          <w:sz w:val="32"/>
          <w:szCs w:val="32"/>
        </w:rPr>
        <w:t xml:space="preserve"> веществ от расстояния до проезжей части.</w:t>
      </w:r>
    </w:p>
    <w:p w14:paraId="1E32B74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Оценка уровня загрязнения:</w:t>
      </w:r>
    </w:p>
    <w:p w14:paraId="1AAE8E1E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Сравните полученные данные с предельно допустимыми концентрациями (ПДК).</w:t>
      </w:r>
    </w:p>
    <w:p w14:paraId="358ECE85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зоны повышенного загрязнения.</w:t>
      </w:r>
    </w:p>
    <w:p w14:paraId="429591F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влияния факторов:</w:t>
      </w:r>
    </w:p>
    <w:p w14:paraId="7F0CAB48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Оцените влияние метеоусловий на уровень загрязнения.</w:t>
      </w:r>
    </w:p>
    <w:p w14:paraId="2413D61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зависимость концентрации загрязняющих веществ от интенсивности движения.</w:t>
      </w:r>
    </w:p>
    <w:p w14:paraId="2809817B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  <w:u w:val="single"/>
        </w:rPr>
        <w:t xml:space="preserve">Пример выполнения: </w:t>
      </w:r>
      <w:r w:rsidRPr="000C0AED">
        <w:rPr>
          <w:i/>
          <w:sz w:val="32"/>
          <w:szCs w:val="32"/>
        </w:rPr>
        <w:t xml:space="preserve">Исследуемая территория - автомагистраль </w:t>
      </w:r>
      <w:r w:rsidRPr="000C0AED">
        <w:rPr>
          <w:i/>
          <w:sz w:val="32"/>
          <w:szCs w:val="32"/>
        </w:rPr>
        <w:lastRenderedPageBreak/>
        <w:t>протяженностью 5 км, проходящая через жилую зону. Интенсивность движения составляет 10 000 автомобилей в сутки.</w:t>
      </w:r>
    </w:p>
    <w:p w14:paraId="0FB923F4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наблюдений:</w:t>
      </w:r>
    </w:p>
    <w:p w14:paraId="4CA4FA11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концентрации угарного газа (CO) и оксидов азота (NOₓ).</w:t>
      </w:r>
    </w:p>
    <w:p w14:paraId="701A4161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Изучение влияния метеоусловий на уровень загрязнения.</w:t>
      </w:r>
    </w:p>
    <w:p w14:paraId="3A4B12F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Определение зон повышенного загрязнения.</w:t>
      </w:r>
    </w:p>
    <w:p w14:paraId="6D23306B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</w:t>
      </w:r>
    </w:p>
    <w:p w14:paraId="7A057CE4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№1 (вблизи проезжей части): Концентрация CO: 8 мг/м³. Концентрация NOₓ: 0,3 мг/м³.</w:t>
      </w:r>
    </w:p>
    <w:p w14:paraId="3F953921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№2 (на среднем удалении): Концентрация CO: 5 мг/м³. Концентрация NOₓ: 0,2 мг/м³.</w:t>
      </w:r>
    </w:p>
    <w:p w14:paraId="5ABD7C08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Точка №3 (на значительном удалении): Концентрация CO: 2 мг/м³. Концентрация NOₓ: 0,1 мг/м³.</w:t>
      </w:r>
    </w:p>
    <w:p w14:paraId="324C1EF7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Зона повышенного загрязнения находится в пределах 50 м от проезжей части.</w:t>
      </w:r>
    </w:p>
    <w:p w14:paraId="2D4CBE53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14:paraId="742E52C3" w14:textId="77777777" w:rsidR="006C3918" w:rsidRPr="000C0AED" w:rsidRDefault="006C3918" w:rsidP="00AC71D4">
      <w:pPr>
        <w:pStyle w:val="a5"/>
        <w:widowControl/>
        <w:numPr>
          <w:ilvl w:val="0"/>
          <w:numId w:val="35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загрязняющие вещества являются основными источниками загрязнения атмосферного воздуха на автомагистралях?</w:t>
      </w:r>
    </w:p>
    <w:p w14:paraId="3029F029" w14:textId="77777777" w:rsidR="006C3918" w:rsidRPr="000C0AED" w:rsidRDefault="006C3918" w:rsidP="00AC71D4">
      <w:pPr>
        <w:pStyle w:val="a5"/>
        <w:widowControl/>
        <w:numPr>
          <w:ilvl w:val="0"/>
          <w:numId w:val="35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влияют метеорологические условия на уровень загрязнения?</w:t>
      </w:r>
    </w:p>
    <w:p w14:paraId="53EF2F55" w14:textId="77777777" w:rsidR="006C3918" w:rsidRPr="000C0AED" w:rsidRDefault="006C3918" w:rsidP="00AC71D4">
      <w:pPr>
        <w:pStyle w:val="a5"/>
        <w:widowControl/>
        <w:numPr>
          <w:ilvl w:val="0"/>
          <w:numId w:val="35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наблюдения в разное время суток и сезоны года?</w:t>
      </w:r>
    </w:p>
    <w:p w14:paraId="19F7B2F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4E98599C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 9. Подготовка и проведение наблюдений за радиоактивным загрязнением атмосферы.</w:t>
      </w:r>
    </w:p>
    <w:p w14:paraId="45B286E5" w14:textId="77777777" w:rsidR="00B63795" w:rsidRPr="000C0AED" w:rsidRDefault="00B63795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6CEDD522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7B16604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организовывать и проводить наблюдения за радиоактивным загрязнением атмосферного воздуха, используя современные методы и оборудование.</w:t>
      </w:r>
    </w:p>
    <w:p w14:paraId="247959FE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5E7E2E07" w14:textId="77777777"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Дозиметры (например, гамма-радиометры) для измерения мощности дозы ионизирующего излучения.</w:t>
      </w:r>
    </w:p>
    <w:p w14:paraId="29B8AAB2" w14:textId="77777777"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Аспирационные устройства для отбора проб воздуха.</w:t>
      </w:r>
    </w:p>
    <w:p w14:paraId="2C793493" w14:textId="77777777"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для сбора радиоактивных аэрозолей.</w:t>
      </w:r>
    </w:p>
    <w:p w14:paraId="40E2B0F0" w14:textId="77777777"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Спектрометрическое оборудование для анализа радионуклидов.</w:t>
      </w:r>
    </w:p>
    <w:p w14:paraId="53AAB03E" w14:textId="77777777"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Метеорологические приборы (анемометр, термометр, гигрометр).</w:t>
      </w:r>
    </w:p>
    <w:p w14:paraId="5638182F" w14:textId="77777777"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 (схема местности, спутниковый снимок или цифровая модель рельефа).</w:t>
      </w:r>
    </w:p>
    <w:p w14:paraId="41049EDD" w14:textId="77777777" w:rsidR="006C3918" w:rsidRPr="000C0AED" w:rsidRDefault="006C3918" w:rsidP="00AC71D4">
      <w:pPr>
        <w:pStyle w:val="a5"/>
        <w:widowControl/>
        <w:numPr>
          <w:ilvl w:val="0"/>
          <w:numId w:val="36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Программное обеспечение для обработки данных (например, MS </w:t>
      </w:r>
      <w:proofErr w:type="spellStart"/>
      <w:r w:rsidRPr="000C0AED">
        <w:rPr>
          <w:sz w:val="32"/>
          <w:szCs w:val="32"/>
        </w:rPr>
        <w:t>Excel</w:t>
      </w:r>
      <w:proofErr w:type="spellEnd"/>
      <w:r w:rsidRPr="000C0AED">
        <w:rPr>
          <w:sz w:val="32"/>
          <w:szCs w:val="32"/>
        </w:rPr>
        <w:t xml:space="preserve">, </w:t>
      </w:r>
      <w:proofErr w:type="spellStart"/>
      <w:r w:rsidRPr="000C0AED">
        <w:rPr>
          <w:sz w:val="32"/>
          <w:szCs w:val="32"/>
        </w:rPr>
        <w:t>Origin</w:t>
      </w:r>
      <w:proofErr w:type="spellEnd"/>
      <w:r w:rsidRPr="000C0AED">
        <w:rPr>
          <w:sz w:val="32"/>
          <w:szCs w:val="32"/>
        </w:rPr>
        <w:t>, MATLAB).</w:t>
      </w:r>
    </w:p>
    <w:p w14:paraId="694F4B51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14:paraId="220943C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Радиоактивное</w:t>
      </w:r>
      <w:r w:rsidRPr="000C0AED">
        <w:rPr>
          <w:sz w:val="32"/>
          <w:szCs w:val="32"/>
        </w:rPr>
        <w:t xml:space="preserve"> загрязнение атмосферы — это наличие радиоактивных веществ в воздухе, которые могут представлять угрозу для здоровья человека и окружающей среды. Основными источниками загрязнения являются:</w:t>
      </w:r>
    </w:p>
    <w:p w14:paraId="5879417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Атомные электростанции (АЭС).</w:t>
      </w:r>
    </w:p>
    <w:p w14:paraId="3ED06F55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Медицинские и промышленные объекты, использующие радиоактивные материалы.</w:t>
      </w:r>
    </w:p>
    <w:p w14:paraId="5D4BDD3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Ядерные испытания.</w:t>
      </w:r>
    </w:p>
    <w:p w14:paraId="4271FF1D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Природные источники (например, радон).</w:t>
      </w:r>
    </w:p>
    <w:p w14:paraId="2A54D29A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Основные</w:t>
      </w:r>
      <w:r w:rsidRPr="000C0AED">
        <w:rPr>
          <w:sz w:val="32"/>
          <w:szCs w:val="32"/>
        </w:rPr>
        <w:t xml:space="preserve"> радионуклиды, подлежащие контролю:</w:t>
      </w:r>
    </w:p>
    <w:p w14:paraId="13203A5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Гамма</w:t>
      </w:r>
      <w:r w:rsidRPr="000C0AED">
        <w:rPr>
          <w:sz w:val="32"/>
          <w:szCs w:val="32"/>
        </w:rPr>
        <w:t>-излучающие нуклиды: йод-131 (¹³¹I), цезий-137 (¹³⁷Cs), стронций-90 (⁹⁰</w:t>
      </w:r>
      <w:proofErr w:type="spellStart"/>
      <w:r w:rsidRPr="000C0AED">
        <w:rPr>
          <w:sz w:val="32"/>
          <w:szCs w:val="32"/>
        </w:rPr>
        <w:t>Sr</w:t>
      </w:r>
      <w:proofErr w:type="spellEnd"/>
      <w:r w:rsidRPr="000C0AED">
        <w:rPr>
          <w:sz w:val="32"/>
          <w:szCs w:val="32"/>
        </w:rPr>
        <w:t>).</w:t>
      </w:r>
    </w:p>
    <w:p w14:paraId="566AA74B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Альфа</w:t>
      </w:r>
      <w:r w:rsidRPr="000C0AED">
        <w:rPr>
          <w:sz w:val="32"/>
          <w:szCs w:val="32"/>
        </w:rPr>
        <w:t>- и бета-излучающие нуклиды: плутоний-239 (²³⁹Pu), америций-241 (²⁴¹Am).</w:t>
      </w:r>
    </w:p>
    <w:p w14:paraId="54A0CEF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Факторы, влияющие на уровень радиоактивного загрязнения:</w:t>
      </w:r>
    </w:p>
    <w:p w14:paraId="3831016C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Метеорологические условия (ветер, осадки, температура).</w:t>
      </w:r>
    </w:p>
    <w:p w14:paraId="4B105357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Расстояние от источника загрязнения.</w:t>
      </w:r>
    </w:p>
    <w:p w14:paraId="4C5A18E8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Тип и активность радионуклидов.</w:t>
      </w:r>
    </w:p>
    <w:p w14:paraId="377A5020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Рельеф местности и наличие естественных барьеров (леса, здания).</w:t>
      </w:r>
    </w:p>
    <w:p w14:paraId="6A60BF4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принципы проведения наблюдений:</w:t>
      </w:r>
    </w:p>
    <w:p w14:paraId="1C96F6F7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lastRenderedPageBreak/>
        <w:t>Репрезентативность: точки наблюдений должны отражать реальное распределение радиоактивных веществ.</w:t>
      </w:r>
    </w:p>
    <w:p w14:paraId="668D11F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Безопасность: соблюдение мер защиты исследователей.</w:t>
      </w:r>
    </w:p>
    <w:p w14:paraId="4CF7C97C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Периодичность: регулярные наблюдения для выявления долгосрочных изменений.</w:t>
      </w:r>
    </w:p>
    <w:p w14:paraId="58F98B30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Точность: использование калиброванного оборудования.</w:t>
      </w:r>
    </w:p>
    <w:p w14:paraId="785D94EA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14:paraId="3926C51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наблюдениям</w:t>
      </w:r>
    </w:p>
    <w:p w14:paraId="1F64461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территории:</w:t>
      </w:r>
    </w:p>
    <w:p w14:paraId="64E1E3C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Изучите картографические материалы исследуемой территории. Определите:</w:t>
      </w:r>
    </w:p>
    <w:p w14:paraId="48EC3A0F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Близость к потенциальным источникам радиоактивного загрязнения (АЭС, промышленные объекты).</w:t>
      </w:r>
    </w:p>
    <w:p w14:paraId="297C397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Направление преобладающих ветров.</w:t>
      </w:r>
    </w:p>
    <w:p w14:paraId="1DB4CF1D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Наличие населенных пунктов, водоемов, лесных массивов.</w:t>
      </w:r>
    </w:p>
    <w:p w14:paraId="3C7A595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Выберите участки для наблюдений:</w:t>
      </w:r>
    </w:p>
    <w:p w14:paraId="3CC11A5E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Вблизи источника загрязнения.</w:t>
      </w:r>
    </w:p>
    <w:p w14:paraId="571D6CDA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 среднем удалении.</w:t>
      </w:r>
    </w:p>
    <w:p w14:paraId="1EE5C5D5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 фоновых зонах (вдали от источника).</w:t>
      </w:r>
    </w:p>
    <w:p w14:paraId="6FE33FA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Выбор точек наблюдений:</w:t>
      </w:r>
    </w:p>
    <w:p w14:paraId="7C0E3AF0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Точки должны быть равномерно распределены по территории.</w:t>
      </w:r>
    </w:p>
    <w:p w14:paraId="48F815D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Убедитесь в доступности точек для установки оборудования.</w:t>
      </w:r>
    </w:p>
    <w:p w14:paraId="706A3D9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14:paraId="36CA4A1C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Проверьте работоспособность дозиметров и аспирационных устройств.</w:t>
      </w:r>
    </w:p>
    <w:p w14:paraId="0989F61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Подготовьте фильтры для сбора проб.</w:t>
      </w:r>
    </w:p>
    <w:p w14:paraId="0CB32CCC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Калибруйте оборудование перед использованием.</w:t>
      </w:r>
    </w:p>
    <w:p w14:paraId="50CA506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измерений:</w:t>
      </w:r>
    </w:p>
    <w:p w14:paraId="7C7C0F8E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Мощность дозы гамма-излучения.</w:t>
      </w:r>
    </w:p>
    <w:p w14:paraId="3E6DB000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Концентрация радиоактивных аэрозолей в воздухе.</w:t>
      </w:r>
    </w:p>
    <w:p w14:paraId="1105BBC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Метеопараметры (скорость и направление ветра, температура, влажность).</w:t>
      </w:r>
    </w:p>
    <w:p w14:paraId="2400A71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2. Проведение наблюдений</w:t>
      </w:r>
    </w:p>
    <w:p w14:paraId="4816FE3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мощности дозы гамма-излучения:</w:t>
      </w:r>
    </w:p>
    <w:p w14:paraId="35243EAE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Установите дозиметр на высоте 1–1,5 м над землей.</w:t>
      </w:r>
    </w:p>
    <w:p w14:paraId="4A856ED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измерения в каждой точке.</w:t>
      </w:r>
    </w:p>
    <w:p w14:paraId="7BFA92A2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Запишите результаты в бланк.</w:t>
      </w:r>
    </w:p>
    <w:p w14:paraId="56D8513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Отбор проб воздуха:</w:t>
      </w:r>
    </w:p>
    <w:p w14:paraId="43B01793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Установите аспирационное устройство с фильтром.</w:t>
      </w:r>
    </w:p>
    <w:p w14:paraId="55853A8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Произведите забор проб воздуха в течение 30–60 минут.</w:t>
      </w:r>
    </w:p>
    <w:p w14:paraId="7322CB2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Отметьте время и объем прокаченного воздуха.</w:t>
      </w:r>
    </w:p>
    <w:p w14:paraId="18D91C1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метеопараметров:</w:t>
      </w:r>
    </w:p>
    <w:p w14:paraId="5C16A44C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скорость и направление ветра.</w:t>
      </w:r>
    </w:p>
    <w:p w14:paraId="6BA9D59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Измерьте температуру и влажность воздуха.</w:t>
      </w:r>
    </w:p>
    <w:p w14:paraId="6D73135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Повторение измерений:</w:t>
      </w:r>
    </w:p>
    <w:p w14:paraId="72B9A73A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разное время суток (утро, день, вечер).</w:t>
      </w:r>
    </w:p>
    <w:p w14:paraId="575145F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наблюдения в разные сезоны года (лето, зима).</w:t>
      </w:r>
    </w:p>
    <w:p w14:paraId="63F521B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данных</w:t>
      </w:r>
    </w:p>
    <w:p w14:paraId="4E1B4A4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Обработка данных:</w:t>
      </w:r>
    </w:p>
    <w:p w14:paraId="07FDC670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Внесите данные в электронную таблицу.</w:t>
      </w:r>
    </w:p>
    <w:p w14:paraId="2DB26A17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Рассчитайте концентрацию радиоактивных аэрозолей на основе массы собранного материала и объема прокаченного воздуха.</w:t>
      </w:r>
    </w:p>
    <w:p w14:paraId="309CBF0F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Постройте карту распределения мощности дозы гамма-излучения.</w:t>
      </w:r>
    </w:p>
    <w:p w14:paraId="085A7FF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Оценка уровня загрязнения:</w:t>
      </w:r>
    </w:p>
    <w:p w14:paraId="12EBCE39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Сравните полученные данные с предельно допустимыми уровнями (например, нормативы МАГАТЭ или национальные стандарты).</w:t>
      </w:r>
    </w:p>
    <w:p w14:paraId="7B53099D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зоны повышенного загрязнения.</w:t>
      </w:r>
    </w:p>
    <w:p w14:paraId="3BA4D2F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влияния факторов:</w:t>
      </w:r>
    </w:p>
    <w:p w14:paraId="3D3EC645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Оцените влияние метеоусловий на распространение радиоактивных веществ.</w:t>
      </w:r>
    </w:p>
    <w:p w14:paraId="2C490BCD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lastRenderedPageBreak/>
        <w:t>Определите зависимость уровня загрязнения от расстояния до источника.</w:t>
      </w:r>
    </w:p>
    <w:p w14:paraId="09567CEF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 Исследуемая территория - зона вблизи атомной электростанции площадью 50 км². Преобладающее направление ветра — юго-западное.</w:t>
      </w:r>
      <w:r w:rsidR="00531294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Задачи наблюдений:</w:t>
      </w:r>
    </w:p>
    <w:p w14:paraId="56039EE9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мощности дозы гамма-излучения.</w:t>
      </w:r>
    </w:p>
    <w:p w14:paraId="63F4326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Измерение концентрации радиоактивных аэрозолей.</w:t>
      </w:r>
    </w:p>
    <w:p w14:paraId="2A3F5B0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Определение зон повышенного загрязнения.</w:t>
      </w:r>
    </w:p>
    <w:p w14:paraId="5B934CA4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</w:t>
      </w:r>
    </w:p>
    <w:p w14:paraId="3CF02584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Точка №1 (вблизи АЭС):Мощность дозы: 0,5 </w:t>
      </w:r>
      <w:proofErr w:type="spellStart"/>
      <w:r w:rsidRPr="000C0AED">
        <w:rPr>
          <w:i/>
          <w:sz w:val="32"/>
          <w:szCs w:val="32"/>
        </w:rPr>
        <w:t>мкЗв</w:t>
      </w:r>
      <w:proofErr w:type="spellEnd"/>
      <w:r w:rsidRPr="000C0AED">
        <w:rPr>
          <w:i/>
          <w:sz w:val="32"/>
          <w:szCs w:val="32"/>
        </w:rPr>
        <w:t>/ч. Концентрация аэрозолей: 0,02 Бк/м³.</w:t>
      </w:r>
    </w:p>
    <w:p w14:paraId="63DC0F0B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Точка №2 (на среднем удалении):Мощность дозы: 0,2 </w:t>
      </w:r>
      <w:proofErr w:type="spellStart"/>
      <w:r w:rsidRPr="000C0AED">
        <w:rPr>
          <w:i/>
          <w:sz w:val="32"/>
          <w:szCs w:val="32"/>
        </w:rPr>
        <w:t>мкЗв</w:t>
      </w:r>
      <w:proofErr w:type="spellEnd"/>
      <w:r w:rsidRPr="000C0AED">
        <w:rPr>
          <w:i/>
          <w:sz w:val="32"/>
          <w:szCs w:val="32"/>
        </w:rPr>
        <w:t>/ч. Концентрация аэрозолей: 0,01 Бк/м³.</w:t>
      </w:r>
    </w:p>
    <w:p w14:paraId="0C3A0DE3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Точка №3 (фоновая зона):Мощность дозы: 0,1 </w:t>
      </w:r>
      <w:proofErr w:type="spellStart"/>
      <w:r w:rsidRPr="000C0AED">
        <w:rPr>
          <w:i/>
          <w:sz w:val="32"/>
          <w:szCs w:val="32"/>
        </w:rPr>
        <w:t>мкЗв</w:t>
      </w:r>
      <w:proofErr w:type="spellEnd"/>
      <w:r w:rsidRPr="000C0AED">
        <w:rPr>
          <w:i/>
          <w:sz w:val="32"/>
          <w:szCs w:val="32"/>
        </w:rPr>
        <w:t>/ч. Концентрация аэрозолей: 0,005 Бк/м³.</w:t>
      </w:r>
    </w:p>
    <w:p w14:paraId="2A337EBB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Зона повышенного загрязнения находится в пределах 5 км от АЭС.</w:t>
      </w:r>
    </w:p>
    <w:p w14:paraId="1491876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2E0542FB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14:paraId="1AE75D9E" w14:textId="77777777" w:rsidR="006C3918" w:rsidRPr="000C0AED" w:rsidRDefault="006C3918" w:rsidP="00AC71D4">
      <w:pPr>
        <w:pStyle w:val="a5"/>
        <w:widowControl/>
        <w:numPr>
          <w:ilvl w:val="0"/>
          <w:numId w:val="38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радионуклиды чаще всего контролируются при наблюдениях за радиоактивным загрязнением атмосферы?</w:t>
      </w:r>
    </w:p>
    <w:p w14:paraId="38FF4659" w14:textId="77777777" w:rsidR="006C3918" w:rsidRPr="000C0AED" w:rsidRDefault="006C3918" w:rsidP="00AC71D4">
      <w:pPr>
        <w:pStyle w:val="a5"/>
        <w:widowControl/>
        <w:numPr>
          <w:ilvl w:val="0"/>
          <w:numId w:val="38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влияют метеорологические условия на распространение радиоактивных веществ?</w:t>
      </w:r>
    </w:p>
    <w:p w14:paraId="343A96E7" w14:textId="77777777" w:rsidR="006C3918" w:rsidRPr="000C0AED" w:rsidRDefault="006C3918" w:rsidP="00AC71D4">
      <w:pPr>
        <w:pStyle w:val="a5"/>
        <w:widowControl/>
        <w:numPr>
          <w:ilvl w:val="0"/>
          <w:numId w:val="38"/>
        </w:numPr>
        <w:autoSpaceDE/>
        <w:autoSpaceDN/>
        <w:adjustRightInd/>
        <w:spacing w:after="160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наблюдения в фоновых зонах?</w:t>
      </w:r>
    </w:p>
    <w:p w14:paraId="46BBFC3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34C71A07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№10. Оценка радиационной обстановки исследуемой местности</w:t>
      </w:r>
    </w:p>
    <w:p w14:paraId="553E4ECA" w14:textId="77777777" w:rsidR="00531294" w:rsidRPr="000C0AED" w:rsidRDefault="00531294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526189D4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02F159D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оценивать радиационную обстановку на исследуемой территории с использованием современных методов и оборудования, а также анализировать полученные данные для выявления зон повышенного радиационного фона.</w:t>
      </w:r>
    </w:p>
    <w:p w14:paraId="000F6B90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>Оборудование и материалы:</w:t>
      </w:r>
    </w:p>
    <w:p w14:paraId="6A9E3579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Дозиметры-радиометры: для измерения мощности дозы гамма-излучения.</w:t>
      </w:r>
    </w:p>
    <w:p w14:paraId="527662B4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Спектрометрическое оборудование: для определения состава радионуклидов.</w:t>
      </w:r>
    </w:p>
    <w:p w14:paraId="22B5770C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Аспирационные устройства: для отбора проб воздуха (при необходимости).</w:t>
      </w:r>
    </w:p>
    <w:p w14:paraId="26A4D12A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Фильтры: для сбора радиоактивных аэрозолей.</w:t>
      </w:r>
    </w:p>
    <w:p w14:paraId="1BF90EE1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Метеорологические приборы: анемометр, термометр, гигрометр.</w:t>
      </w:r>
    </w:p>
    <w:p w14:paraId="3CBC8051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Картографические материалы: топографическая карта или спутниковый снимок исследуемой территории.</w:t>
      </w:r>
    </w:p>
    <w:p w14:paraId="26936E35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Программное обеспечение: MS </w:t>
      </w:r>
      <w:proofErr w:type="spellStart"/>
      <w:r w:rsidRPr="000C0AED">
        <w:rPr>
          <w:sz w:val="32"/>
          <w:szCs w:val="32"/>
        </w:rPr>
        <w:t>Excel</w:t>
      </w:r>
      <w:proofErr w:type="spellEnd"/>
      <w:r w:rsidRPr="000C0AED">
        <w:rPr>
          <w:sz w:val="32"/>
          <w:szCs w:val="32"/>
        </w:rPr>
        <w:t xml:space="preserve">, </w:t>
      </w:r>
      <w:proofErr w:type="spellStart"/>
      <w:r w:rsidRPr="000C0AED">
        <w:rPr>
          <w:sz w:val="32"/>
          <w:szCs w:val="32"/>
        </w:rPr>
        <w:t>ArcGIS</w:t>
      </w:r>
      <w:proofErr w:type="spellEnd"/>
      <w:r w:rsidRPr="000C0AED">
        <w:rPr>
          <w:sz w:val="32"/>
          <w:szCs w:val="32"/>
        </w:rPr>
        <w:t xml:space="preserve"> или QGIS для визуализации данных.</w:t>
      </w:r>
    </w:p>
    <w:p w14:paraId="00F7A560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средства: перчатки, маска, защитный костюм.</w:t>
      </w:r>
    </w:p>
    <w:p w14:paraId="378FF73E" w14:textId="77777777" w:rsidR="006C3918" w:rsidRPr="000C0AED" w:rsidRDefault="006C3918" w:rsidP="00AC71D4">
      <w:pPr>
        <w:pStyle w:val="a5"/>
        <w:numPr>
          <w:ilvl w:val="0"/>
          <w:numId w:val="4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Бланки для записи данных.</w:t>
      </w:r>
    </w:p>
    <w:p w14:paraId="290CD52D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14:paraId="6C5AE18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Радиационная обстановка — это состояние окружающей среды, характеризующееся уровнем радиоактивного загрязнения и его влиянием на здоровье человека и экосистемы. Радиационная обстановка зависит от:</w:t>
      </w:r>
    </w:p>
    <w:p w14:paraId="758A20F9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Естественного радиационного фона: образуется за счет космического излучения и естественных радионуклидов (например, радон, уран, торий).</w:t>
      </w:r>
    </w:p>
    <w:p w14:paraId="4F1FEE43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Техногенного радиационного фона: вызван деятельностью человека (например, выбросы АЭС, ядерные испытания, промышленные аварии).</w:t>
      </w:r>
    </w:p>
    <w:p w14:paraId="1704594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Основные показатели радиационной обстановки:</w:t>
      </w:r>
    </w:p>
    <w:p w14:paraId="1CE1E9F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Мощность дозы гамма-излучения (</w:t>
      </w:r>
      <w:proofErr w:type="spellStart"/>
      <w:r w:rsidRPr="000C0AED">
        <w:rPr>
          <w:sz w:val="32"/>
          <w:szCs w:val="32"/>
        </w:rPr>
        <w:t>мкЗв</w:t>
      </w:r>
      <w:proofErr w:type="spellEnd"/>
      <w:r w:rsidRPr="000C0AED">
        <w:rPr>
          <w:sz w:val="32"/>
          <w:szCs w:val="32"/>
        </w:rPr>
        <w:t>/ч): уровень внешнего облучения.</w:t>
      </w:r>
    </w:p>
    <w:p w14:paraId="21D85A4E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Концентрация</w:t>
      </w:r>
      <w:r w:rsidRPr="000C0AED">
        <w:rPr>
          <w:sz w:val="32"/>
          <w:szCs w:val="32"/>
        </w:rPr>
        <w:t xml:space="preserve"> радионуклидов в воздухе, почве, воде (Бк/м³, Бк/кг).</w:t>
      </w:r>
    </w:p>
    <w:p w14:paraId="040D2C1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Эффективная</w:t>
      </w:r>
      <w:r w:rsidRPr="000C0AED">
        <w:rPr>
          <w:sz w:val="32"/>
          <w:szCs w:val="32"/>
        </w:rPr>
        <w:t xml:space="preserve"> доза облучения (</w:t>
      </w:r>
      <w:proofErr w:type="spellStart"/>
      <w:r w:rsidRPr="000C0AED">
        <w:rPr>
          <w:sz w:val="32"/>
          <w:szCs w:val="32"/>
        </w:rPr>
        <w:t>мЗв</w:t>
      </w:r>
      <w:proofErr w:type="spellEnd"/>
      <w:r w:rsidRPr="000C0AED">
        <w:rPr>
          <w:sz w:val="32"/>
          <w:szCs w:val="32"/>
        </w:rPr>
        <w:t>/год): суммарная доза, которую может получить человек за год.</w:t>
      </w:r>
    </w:p>
    <w:p w14:paraId="086057D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Нормативы радиационной безопасности:</w:t>
      </w:r>
    </w:p>
    <w:p w14:paraId="731616B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Предельно</w:t>
      </w:r>
      <w:r w:rsidRPr="000C0AED">
        <w:rPr>
          <w:sz w:val="32"/>
          <w:szCs w:val="32"/>
        </w:rPr>
        <w:t xml:space="preserve"> допустимая мощность дозы для населения: 0,3 </w:t>
      </w:r>
      <w:proofErr w:type="spellStart"/>
      <w:r w:rsidRPr="000C0AED">
        <w:rPr>
          <w:sz w:val="32"/>
          <w:szCs w:val="32"/>
        </w:rPr>
        <w:t>мкЗв</w:t>
      </w:r>
      <w:proofErr w:type="spellEnd"/>
      <w:r w:rsidRPr="000C0AED">
        <w:rPr>
          <w:sz w:val="32"/>
          <w:szCs w:val="32"/>
        </w:rPr>
        <w:t>/ч (фоновое значение).</w:t>
      </w:r>
    </w:p>
    <w:p w14:paraId="317234E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Предельно допустимая годовая эффективная доза: 1 </w:t>
      </w:r>
      <w:proofErr w:type="spellStart"/>
      <w:r w:rsidRPr="000C0AED">
        <w:rPr>
          <w:sz w:val="32"/>
          <w:szCs w:val="32"/>
        </w:rPr>
        <w:t>мЗв</w:t>
      </w:r>
      <w:proofErr w:type="spellEnd"/>
      <w:r w:rsidRPr="000C0AED">
        <w:rPr>
          <w:sz w:val="32"/>
          <w:szCs w:val="32"/>
        </w:rPr>
        <w:t>/год.</w:t>
      </w:r>
    </w:p>
    <w:p w14:paraId="0563AA2E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Основные </w:t>
      </w:r>
      <w:r w:rsidR="00DB5CD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ы оценки радиационной обстановки:</w:t>
      </w:r>
    </w:p>
    <w:p w14:paraId="5B8465A6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14:paraId="013C815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оценке радиационной обстановки</w:t>
      </w:r>
    </w:p>
    <w:p w14:paraId="093A15D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Изучение территории:</w:t>
      </w:r>
    </w:p>
    <w:p w14:paraId="14646D9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Проанализируйте картографические материалы. Определите:</w:t>
      </w:r>
    </w:p>
    <w:p w14:paraId="6BCC02D7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Наличие потенциальных источников радиоактивного загрязнения (АЭС, промышленные объекты, свалки).</w:t>
      </w:r>
    </w:p>
    <w:p w14:paraId="0C95EC48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Рельеф местности (долины, холмы, леса).</w:t>
      </w:r>
    </w:p>
    <w:p w14:paraId="6E962CE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Населенные пункты, водоемы, сельскохозяйственные угодья.</w:t>
      </w:r>
    </w:p>
    <w:p w14:paraId="1245238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Выберите участки для проведения замеров:</w:t>
      </w:r>
    </w:p>
    <w:p w14:paraId="017015A9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Вблизи предполагаемых источников загрязнения.</w:t>
      </w:r>
    </w:p>
    <w:p w14:paraId="43FBA94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На среднем удалении.</w:t>
      </w:r>
    </w:p>
    <w:p w14:paraId="289A853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 фоновых зонах (вдали от источников).</w:t>
      </w:r>
    </w:p>
    <w:p w14:paraId="4AF5E55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14:paraId="566C7B05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Проверьте работоспособность дозиметров и спектрометров.</w:t>
      </w:r>
    </w:p>
    <w:p w14:paraId="1AB85A0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Калибруйте оборудование перед использованием.</w:t>
      </w:r>
    </w:p>
    <w:p w14:paraId="2D6308B3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Подготовьте бланки для записи данных.</w:t>
      </w:r>
    </w:p>
    <w:p w14:paraId="4B51976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измерений:</w:t>
      </w:r>
    </w:p>
    <w:p w14:paraId="142A95ED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Мощность дозы гамма-излучения.</w:t>
      </w:r>
    </w:p>
    <w:p w14:paraId="40C66576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Концентрация радионуклидов в почве и воздухе (при необходимости).</w:t>
      </w:r>
    </w:p>
    <w:p w14:paraId="162F3AD5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Метеорологические условия (ветер, температура, влажность).</w:t>
      </w:r>
    </w:p>
    <w:p w14:paraId="2CF0C47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Проведение замеров</w:t>
      </w:r>
    </w:p>
    <w:p w14:paraId="2BAEB15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мощности дозы гамма-излучения:</w:t>
      </w:r>
    </w:p>
    <w:p w14:paraId="67D6772D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Установите дозиметр на высоте 1–1,5 м над землей.</w:t>
      </w:r>
    </w:p>
    <w:p w14:paraId="29A6DD0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измерения в каждой точке наблюдения.</w:t>
      </w:r>
    </w:p>
    <w:p w14:paraId="0179392C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Запишите результаты в бланк.</w:t>
      </w:r>
    </w:p>
    <w:p w14:paraId="2292FD3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Отбор проб почвы (при необходимости):</w:t>
      </w:r>
    </w:p>
    <w:p w14:paraId="7C09E619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lastRenderedPageBreak/>
        <w:t>Соберите пробы почвы с глубины 0–10 см.</w:t>
      </w:r>
    </w:p>
    <w:p w14:paraId="22CD49BA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Отметьте координаты точки отбора.</w:t>
      </w:r>
    </w:p>
    <w:p w14:paraId="3892315F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Проанализируйте пробы в лаборатории для определения содержания радионуклидов.</w:t>
      </w:r>
    </w:p>
    <w:p w14:paraId="5B7CEA5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метеопараметров:</w:t>
      </w:r>
    </w:p>
    <w:p w14:paraId="62361957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скорость и направление ветра.</w:t>
      </w:r>
    </w:p>
    <w:p w14:paraId="5076F85E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Измерьте температуру и влажность воздуха.</w:t>
      </w:r>
    </w:p>
    <w:p w14:paraId="7F231F3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Повторение измерений:</w:t>
      </w:r>
    </w:p>
    <w:p w14:paraId="01715E7F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замеры в разное время суток (утро, день, вечер).</w:t>
      </w:r>
    </w:p>
    <w:p w14:paraId="7542D59F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Проведите замеры в разные сезоны года (лето, зима).</w:t>
      </w:r>
    </w:p>
    <w:p w14:paraId="200A2A6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данных</w:t>
      </w:r>
    </w:p>
    <w:p w14:paraId="4109772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Обработка данных:</w:t>
      </w:r>
    </w:p>
    <w:p w14:paraId="232DD74F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Внесите данные в электронную таблицу.</w:t>
      </w:r>
    </w:p>
    <w:p w14:paraId="30A9C2FF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Рассчитайте средние значения мощности дозы для каждой точки.</w:t>
      </w:r>
    </w:p>
    <w:p w14:paraId="7BAA8D8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Постройте карту распределения радиационного фона.</w:t>
      </w:r>
    </w:p>
    <w:p w14:paraId="590516B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Оценка уровня радиации:</w:t>
      </w:r>
    </w:p>
    <w:p w14:paraId="33444E42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Сравните полученные данные с нормативами:</w:t>
      </w:r>
    </w:p>
    <w:p w14:paraId="5E7AF82A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 xml:space="preserve">Фоновое значение: ≤0,3 </w:t>
      </w:r>
      <w:proofErr w:type="spellStart"/>
      <w:r w:rsidRPr="00CA38B9">
        <w:rPr>
          <w:bCs/>
          <w:spacing w:val="-1"/>
          <w:sz w:val="32"/>
          <w:szCs w:val="32"/>
        </w:rPr>
        <w:t>мкЗв</w:t>
      </w:r>
      <w:proofErr w:type="spellEnd"/>
      <w:r w:rsidRPr="00CA38B9">
        <w:rPr>
          <w:bCs/>
          <w:spacing w:val="-1"/>
          <w:sz w:val="32"/>
          <w:szCs w:val="32"/>
        </w:rPr>
        <w:t>/ч.</w:t>
      </w:r>
    </w:p>
    <w:p w14:paraId="2E8F5A52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 xml:space="preserve">Повышенный уровень: &gt;0,3 </w:t>
      </w:r>
      <w:proofErr w:type="spellStart"/>
      <w:r w:rsidRPr="00CA38B9">
        <w:rPr>
          <w:bCs/>
          <w:spacing w:val="-1"/>
          <w:sz w:val="32"/>
          <w:szCs w:val="32"/>
        </w:rPr>
        <w:t>мкЗв</w:t>
      </w:r>
      <w:proofErr w:type="spellEnd"/>
      <w:r w:rsidRPr="00CA38B9">
        <w:rPr>
          <w:bCs/>
          <w:spacing w:val="-1"/>
          <w:sz w:val="32"/>
          <w:szCs w:val="32"/>
        </w:rPr>
        <w:t>/ч.</w:t>
      </w:r>
    </w:p>
    <w:p w14:paraId="4C88C751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зоны повышенного радиационного фона.</w:t>
      </w:r>
    </w:p>
    <w:p w14:paraId="36534BD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влияния факторов:</w:t>
      </w:r>
    </w:p>
    <w:p w14:paraId="3492242B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Оцените влияние рельефа и метеоусловий на распределение радиации.</w:t>
      </w:r>
    </w:p>
    <w:p w14:paraId="65825904" w14:textId="77777777" w:rsidR="006C3918" w:rsidRPr="00CA38B9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Определите зависимость уровня радиации от расстояния до источника.</w:t>
      </w:r>
    </w:p>
    <w:p w14:paraId="549DCEA9" w14:textId="77777777" w:rsidR="00AC30CC" w:rsidRPr="000C0AED" w:rsidRDefault="00AC30CC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450E0BED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</w:t>
      </w:r>
      <w:r w:rsidR="00AC30CC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Исследуемая территор</w:t>
      </w:r>
      <w:r w:rsidR="00AC30CC" w:rsidRPr="000C0AED">
        <w:rPr>
          <w:i/>
          <w:sz w:val="32"/>
          <w:szCs w:val="32"/>
        </w:rPr>
        <w:t>ия - з</w:t>
      </w:r>
      <w:r w:rsidRPr="000C0AED">
        <w:rPr>
          <w:i/>
          <w:sz w:val="32"/>
          <w:szCs w:val="32"/>
        </w:rPr>
        <w:t>она площадью 20 км² с населенным пунктом и лесным массивом. Рядом расположена старая промышленная свалка.</w:t>
      </w:r>
    </w:p>
    <w:p w14:paraId="46EC5778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исследования:</w:t>
      </w:r>
    </w:p>
    <w:p w14:paraId="73E45E4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мощности дозы гамма-излучения.</w:t>
      </w:r>
    </w:p>
    <w:p w14:paraId="1B02834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Определение зон повышенного радиационного фона.</w:t>
      </w:r>
    </w:p>
    <w:p w14:paraId="4A73AD7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lastRenderedPageBreak/>
        <w:t>Анализ возможных рисков для населения.</w:t>
      </w:r>
    </w:p>
    <w:p w14:paraId="52D354B3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</w:t>
      </w:r>
      <w:r w:rsidR="00AC30CC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Точка №1 (вблизи свалки):</w:t>
      </w:r>
      <w:r w:rsidR="00AC30CC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 xml:space="preserve">Мощность дозы: 0,8 </w:t>
      </w:r>
      <w:proofErr w:type="spellStart"/>
      <w:r w:rsidRPr="000C0AED">
        <w:rPr>
          <w:i/>
          <w:sz w:val="32"/>
          <w:szCs w:val="32"/>
        </w:rPr>
        <w:t>мкЗв</w:t>
      </w:r>
      <w:proofErr w:type="spellEnd"/>
      <w:r w:rsidRPr="000C0AED">
        <w:rPr>
          <w:i/>
          <w:sz w:val="32"/>
          <w:szCs w:val="32"/>
        </w:rPr>
        <w:t>/ч.</w:t>
      </w:r>
      <w:r w:rsidR="00AC30CC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Точка №2 (на границе населенного пункта):</w:t>
      </w:r>
      <w:r w:rsidR="00AC30CC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 xml:space="preserve">Мощность дозы: 0,4 </w:t>
      </w:r>
      <w:proofErr w:type="spellStart"/>
      <w:r w:rsidRPr="000C0AED">
        <w:rPr>
          <w:i/>
          <w:sz w:val="32"/>
          <w:szCs w:val="32"/>
        </w:rPr>
        <w:t>мкЗв</w:t>
      </w:r>
      <w:proofErr w:type="spellEnd"/>
      <w:r w:rsidRPr="000C0AED">
        <w:rPr>
          <w:i/>
          <w:sz w:val="32"/>
          <w:szCs w:val="32"/>
        </w:rPr>
        <w:t>/ч.</w:t>
      </w:r>
      <w:r w:rsidR="00AC30CC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Точка №3 (фоновая зона):</w:t>
      </w:r>
      <w:r w:rsidR="00AC30CC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 xml:space="preserve">Мощность дозы: 0,2 </w:t>
      </w:r>
      <w:proofErr w:type="spellStart"/>
      <w:r w:rsidRPr="000C0AED">
        <w:rPr>
          <w:i/>
          <w:sz w:val="32"/>
          <w:szCs w:val="32"/>
        </w:rPr>
        <w:t>мкЗв</w:t>
      </w:r>
      <w:proofErr w:type="spellEnd"/>
      <w:r w:rsidRPr="000C0AED">
        <w:rPr>
          <w:i/>
          <w:sz w:val="32"/>
          <w:szCs w:val="32"/>
        </w:rPr>
        <w:t>/ч.</w:t>
      </w:r>
    </w:p>
    <w:p w14:paraId="10652B06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Зона повышенного радиационного фона находится вблизи свалки. Рекомендуется ограничить доступ населения к этой территории и провести дополнительные исследования.</w:t>
      </w:r>
    </w:p>
    <w:p w14:paraId="1430506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1C898DB6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14:paraId="640E301E" w14:textId="77777777" w:rsidR="006C3918" w:rsidRPr="000C0AED" w:rsidRDefault="006C3918" w:rsidP="00AC71D4">
      <w:pPr>
        <w:pStyle w:val="a5"/>
        <w:numPr>
          <w:ilvl w:val="0"/>
          <w:numId w:val="54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радиационную обстановку исследуемой местности?</w:t>
      </w:r>
    </w:p>
    <w:p w14:paraId="0F58E729" w14:textId="77777777" w:rsidR="006C3918" w:rsidRPr="000C0AED" w:rsidRDefault="006C3918" w:rsidP="00AC71D4">
      <w:pPr>
        <w:pStyle w:val="a5"/>
        <w:numPr>
          <w:ilvl w:val="0"/>
          <w:numId w:val="54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нормативы используются для оценки радиационной безопасности?</w:t>
      </w:r>
    </w:p>
    <w:p w14:paraId="60A8D7D3" w14:textId="77777777" w:rsidR="006C3918" w:rsidRPr="000C0AED" w:rsidRDefault="006C3918" w:rsidP="00AC71D4">
      <w:pPr>
        <w:pStyle w:val="a5"/>
        <w:numPr>
          <w:ilvl w:val="0"/>
          <w:numId w:val="54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замеры в разное время суток и сезоны года?</w:t>
      </w:r>
    </w:p>
    <w:p w14:paraId="486CA1E1" w14:textId="77777777" w:rsidR="00AC30CC" w:rsidRPr="000C0AED" w:rsidRDefault="00AC30CC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0A8B019E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DF2FAD" w:rsidRPr="000C0AED">
        <w:rPr>
          <w:b/>
          <w:sz w:val="32"/>
          <w:szCs w:val="32"/>
        </w:rPr>
        <w:t xml:space="preserve"> №11. </w:t>
      </w:r>
      <w:r w:rsidRPr="000C0AED">
        <w:rPr>
          <w:b/>
          <w:sz w:val="32"/>
          <w:szCs w:val="32"/>
        </w:rPr>
        <w:t>Отбор проб атмосферных осадков и определение неустойчивых компонентов в пункте наблюдения</w:t>
      </w:r>
    </w:p>
    <w:p w14:paraId="11C9CBD0" w14:textId="77777777" w:rsidR="00DF2FAD" w:rsidRPr="000C0AED" w:rsidRDefault="00DF2FAD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059CB3FF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67B1F16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Научиться правильно отбирать пробы атмосферных осадков (дождь, снег) и проводить анализ для определения концентраций неустойчивых компонентов (например, кислотность, содержание сульфатов, нитратов, аммония).</w:t>
      </w:r>
    </w:p>
    <w:p w14:paraId="308736B1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4E49ED35" w14:textId="77777777"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Сборник осадков (предпочтительно автоматический или ручной).</w:t>
      </w:r>
    </w:p>
    <w:p w14:paraId="051DD9FB" w14:textId="77777777"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Чистые полиэтиленовые или стеклянные емкости для хранения проб.</w:t>
      </w:r>
    </w:p>
    <w:p w14:paraId="65402FD9" w14:textId="77777777"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-метр (для измерения кислотности).</w:t>
      </w:r>
    </w:p>
    <w:p w14:paraId="6A78847A" w14:textId="77777777"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Титратор</w:t>
      </w:r>
      <w:proofErr w:type="spellEnd"/>
      <w:r w:rsidRPr="000C0AED">
        <w:rPr>
          <w:sz w:val="32"/>
          <w:szCs w:val="32"/>
        </w:rPr>
        <w:t xml:space="preserve"> или спектрофотометр (для анализа состава).</w:t>
      </w:r>
    </w:p>
    <w:p w14:paraId="2C7F24B2" w14:textId="77777777"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Реактивы для анализа (индикаторы, стандартные растворы).</w:t>
      </w:r>
    </w:p>
    <w:p w14:paraId="24AF9B7B" w14:textId="77777777"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Перчатки, маска, защитный костюм.</w:t>
      </w:r>
    </w:p>
    <w:p w14:paraId="7FEC76DA" w14:textId="77777777" w:rsidR="006C3918" w:rsidRPr="000C0AED" w:rsidRDefault="006C3918" w:rsidP="00AC71D4">
      <w:pPr>
        <w:pStyle w:val="a5"/>
        <w:numPr>
          <w:ilvl w:val="0"/>
          <w:numId w:val="5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Бланки для записи данных.</w:t>
      </w:r>
    </w:p>
    <w:p w14:paraId="2D9879BD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14:paraId="4D831AE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Атмосферные осадки — это дождь, снег, град, туман, которые выпадают на поверхность земли. Они являются важным компонентом круговорота воды, но могут содержать загрязняющие вещества, поступающие из атмосферы.</w:t>
      </w:r>
    </w:p>
    <w:p w14:paraId="39AC088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Неустойчивые компоненты атмосферных осадков</w:t>
      </w:r>
      <w:r w:rsidR="003503A0" w:rsidRPr="000C0AED">
        <w:rPr>
          <w:sz w:val="32"/>
          <w:szCs w:val="32"/>
        </w:rPr>
        <w:t xml:space="preserve"> включают в себя</w:t>
      </w:r>
      <w:r w:rsidRPr="000C0AED">
        <w:rPr>
          <w:sz w:val="32"/>
          <w:szCs w:val="32"/>
        </w:rPr>
        <w:t>:</w:t>
      </w:r>
    </w:p>
    <w:p w14:paraId="17D0F40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A38B9">
        <w:rPr>
          <w:bCs/>
          <w:spacing w:val="-1"/>
          <w:sz w:val="32"/>
          <w:szCs w:val="32"/>
        </w:rPr>
        <w:t>Кислотность</w:t>
      </w:r>
      <w:r w:rsidRPr="000C0AED">
        <w:rPr>
          <w:sz w:val="32"/>
          <w:szCs w:val="32"/>
        </w:rPr>
        <w:t xml:space="preserve"> (</w:t>
      </w: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): показывает наличие кислотных соединений (серной и азотной кислот), образующихся при выбросах SO₂ и NOₓ.</w:t>
      </w:r>
    </w:p>
    <w:p w14:paraId="462D514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Сульфаты (SO₄²⁻): продукты окисления диоксида серы (SO₂).</w:t>
      </w:r>
    </w:p>
    <w:p w14:paraId="53931FBA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Нитраты</w:t>
      </w:r>
      <w:r w:rsidRPr="000C0AED">
        <w:rPr>
          <w:sz w:val="32"/>
          <w:szCs w:val="32"/>
        </w:rPr>
        <w:t xml:space="preserve"> (NO₃⁻): продукты окисления оксидов азота (NOₓ).</w:t>
      </w:r>
    </w:p>
    <w:p w14:paraId="4E34F8B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Аммоний</w:t>
      </w:r>
      <w:r w:rsidRPr="000C0AED">
        <w:rPr>
          <w:sz w:val="32"/>
          <w:szCs w:val="32"/>
        </w:rPr>
        <w:t xml:space="preserve"> (NH₄⁺): связанный с выбросами аммиака (NH₃).</w:t>
      </w:r>
    </w:p>
    <w:p w14:paraId="61374027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Тяжелые</w:t>
      </w:r>
      <w:r w:rsidRPr="000C0AED">
        <w:rPr>
          <w:sz w:val="32"/>
          <w:szCs w:val="32"/>
        </w:rPr>
        <w:t xml:space="preserve"> металлы: такие как свинец (</w:t>
      </w:r>
      <w:proofErr w:type="spellStart"/>
      <w:r w:rsidRPr="000C0AED">
        <w:rPr>
          <w:sz w:val="32"/>
          <w:szCs w:val="32"/>
        </w:rPr>
        <w:t>Pb</w:t>
      </w:r>
      <w:proofErr w:type="spellEnd"/>
      <w:r w:rsidRPr="000C0AED">
        <w:rPr>
          <w:sz w:val="32"/>
          <w:szCs w:val="32"/>
        </w:rPr>
        <w:t>), кадмий (</w:t>
      </w:r>
      <w:proofErr w:type="spellStart"/>
      <w:r w:rsidRPr="000C0AED">
        <w:rPr>
          <w:sz w:val="32"/>
          <w:szCs w:val="32"/>
        </w:rPr>
        <w:t>Cd</w:t>
      </w:r>
      <w:proofErr w:type="spellEnd"/>
      <w:r w:rsidRPr="000C0AED">
        <w:rPr>
          <w:sz w:val="32"/>
          <w:szCs w:val="32"/>
        </w:rPr>
        <w:t>), ртуть (</w:t>
      </w:r>
      <w:proofErr w:type="spellStart"/>
      <w:r w:rsidRPr="000C0AED">
        <w:rPr>
          <w:sz w:val="32"/>
          <w:szCs w:val="32"/>
        </w:rPr>
        <w:t>Hg</w:t>
      </w:r>
      <w:proofErr w:type="spellEnd"/>
      <w:r w:rsidRPr="000C0AED">
        <w:rPr>
          <w:sz w:val="32"/>
          <w:szCs w:val="32"/>
        </w:rPr>
        <w:t>).</w:t>
      </w:r>
    </w:p>
    <w:p w14:paraId="1FA4FBA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Факторы, влияющие на состав осадков:</w:t>
      </w:r>
    </w:p>
    <w:p w14:paraId="1757D7B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1FFB665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Источники загрязнения: промышленные предприятия, автотранспорт, сельское хозяйство.</w:t>
      </w:r>
    </w:p>
    <w:p w14:paraId="0A91EFCD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Метеорологические условия: направление ветра, интенсивность осадков.</w:t>
      </w:r>
    </w:p>
    <w:p w14:paraId="1BA936EF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Рельеф местности: горы, долины, леса могут влиять на рассеивание загрязняющих веществ.</w:t>
      </w:r>
    </w:p>
    <w:p w14:paraId="45AD2FC9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14:paraId="200F1E5E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1. Подготовка к отбору проб</w:t>
      </w:r>
    </w:p>
    <w:p w14:paraId="7F0CC8A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Выбор пункта наблюдения:</w:t>
      </w:r>
    </w:p>
    <w:p w14:paraId="287A739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Выберите место, удаленное от источников загрязнения (например, дорог, заводов).</w:t>
      </w:r>
    </w:p>
    <w:p w14:paraId="7CB1B8FA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Убедитесь, что сборник осадков установлен на открытой площадке, чтобы исключить влияние деревьев или зданий.</w:t>
      </w:r>
    </w:p>
    <w:p w14:paraId="49124D7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оборудования:</w:t>
      </w:r>
    </w:p>
    <w:p w14:paraId="5E320DB7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Очистите сборник осадков и емкости для проб.</w:t>
      </w:r>
    </w:p>
    <w:p w14:paraId="4145169F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Проверьте работоспособность 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 xml:space="preserve">-метра и других </w:t>
      </w:r>
      <w:r w:rsidRPr="00C23057">
        <w:rPr>
          <w:bCs/>
          <w:spacing w:val="-1"/>
          <w:sz w:val="32"/>
          <w:szCs w:val="32"/>
        </w:rPr>
        <w:lastRenderedPageBreak/>
        <w:t>лабораторных приборов.</w:t>
      </w:r>
    </w:p>
    <w:p w14:paraId="1281B63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Подготовьте реактивы для анализа.</w:t>
      </w:r>
    </w:p>
    <w:p w14:paraId="1539324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исследования:</w:t>
      </w:r>
    </w:p>
    <w:p w14:paraId="4E49B74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Кислотность</w:t>
      </w:r>
      <w:r w:rsidRPr="000C0AED">
        <w:rPr>
          <w:sz w:val="32"/>
          <w:szCs w:val="32"/>
        </w:rPr>
        <w:t xml:space="preserve"> (</w:t>
      </w: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).</w:t>
      </w:r>
    </w:p>
    <w:p w14:paraId="7D08626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Концентрация сульфатов (SO</w:t>
      </w:r>
      <w:r w:rsidR="009C5E97"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²⁻), нитратов (NO₃⁻), аммония (NH₄⁺).</w:t>
      </w:r>
    </w:p>
    <w:p w14:paraId="45B3D3D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Наличие</w:t>
      </w:r>
      <w:r w:rsidRPr="000C0AED">
        <w:rPr>
          <w:sz w:val="32"/>
          <w:szCs w:val="32"/>
        </w:rPr>
        <w:t xml:space="preserve"> тяжелых металлов (при необходимости).</w:t>
      </w:r>
    </w:p>
    <w:p w14:paraId="1ED2075E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2. Отбор проб атмосферных осадков</w:t>
      </w:r>
    </w:p>
    <w:p w14:paraId="7A71601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Установка сборника осадков:</w:t>
      </w:r>
    </w:p>
    <w:p w14:paraId="6A801C0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Разместите сборник на высоте 1,5–2 м над землей.</w:t>
      </w:r>
    </w:p>
    <w:p w14:paraId="4FBF67D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Убедитесь, что он защищен от загрязнений (например, пыли или мусора).</w:t>
      </w:r>
    </w:p>
    <w:p w14:paraId="7CFFB19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Сбор проб:</w:t>
      </w:r>
    </w:p>
    <w:p w14:paraId="784DE6A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После выпадения осадков перенесите жидкость в чистую емкость.</w:t>
      </w:r>
    </w:p>
    <w:p w14:paraId="5F971A17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Для снега: соберите его в чистый контейнер и растопите при комнатной температуре.</w:t>
      </w:r>
    </w:p>
    <w:p w14:paraId="42D0DAD1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Зафиксируйте время и объем собранной пробы.</w:t>
      </w:r>
    </w:p>
    <w:p w14:paraId="6167646F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Запись данных:</w:t>
      </w:r>
    </w:p>
    <w:p w14:paraId="5684CE5D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метеорологические условия (температура, влажность, скорость ветра).</w:t>
      </w:r>
    </w:p>
    <w:p w14:paraId="3FEDB009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Отметьте координаты пункта наблюдения.</w:t>
      </w:r>
    </w:p>
    <w:p w14:paraId="1C87127A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3. Анализ проб</w:t>
      </w:r>
    </w:p>
    <w:p w14:paraId="04DC978F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кислотности (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>):</w:t>
      </w:r>
    </w:p>
    <w:p w14:paraId="1DAEF62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Используйте 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>-метр для определения уровня кислотности.</w:t>
      </w:r>
    </w:p>
    <w:p w14:paraId="5C253E2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результат.</w:t>
      </w:r>
    </w:p>
    <w:p w14:paraId="1BCD78A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сульфатов (SO₄²⁻):</w:t>
      </w:r>
    </w:p>
    <w:p w14:paraId="349A00B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Примените метод титрования или спектрофотометрии.</w:t>
      </w:r>
    </w:p>
    <w:p w14:paraId="131993B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сульфатов (в мг/л).</w:t>
      </w:r>
    </w:p>
    <w:p w14:paraId="5743BDC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нитратов (NO₃⁻):</w:t>
      </w:r>
    </w:p>
    <w:p w14:paraId="5CD431EA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цветную реакцию с реагентами или спектрофотометр.</w:t>
      </w:r>
    </w:p>
    <w:p w14:paraId="538BC7C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lastRenderedPageBreak/>
        <w:t>Рассчитайте концентрацию нитратов (в мг/л).</w:t>
      </w:r>
    </w:p>
    <w:p w14:paraId="347D15F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аммония (NH₄⁺):</w:t>
      </w:r>
    </w:p>
    <w:p w14:paraId="3DC035F7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Примените титриметрический метод или фотометрию.</w:t>
      </w:r>
    </w:p>
    <w:p w14:paraId="11E3160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аммония (в мг/л).</w:t>
      </w:r>
    </w:p>
    <w:p w14:paraId="4FD0E77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тяжелых металлов (по необходимости):</w:t>
      </w:r>
    </w:p>
    <w:p w14:paraId="1C4C2FF9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атомно-абсорбционную спектрометрию (AAS).</w:t>
      </w:r>
    </w:p>
    <w:p w14:paraId="31D92D56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4. Обработка данных</w:t>
      </w:r>
    </w:p>
    <w:p w14:paraId="73AD19D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Внесение данных в таблицу:</w:t>
      </w:r>
    </w:p>
    <w:p w14:paraId="52C4AED5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Создайте</w:t>
      </w:r>
      <w:r w:rsidRPr="000C0AED">
        <w:rPr>
          <w:sz w:val="32"/>
          <w:szCs w:val="32"/>
        </w:rPr>
        <w:t xml:space="preserve"> таблицу с результатами измерений (</w:t>
      </w: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, концентрации SO</w:t>
      </w:r>
      <w:r w:rsidR="00454B64"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²⁻, NO₃⁻, NH₄⁺).</w:t>
      </w:r>
    </w:p>
    <w:p w14:paraId="5E7412E5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Укажите</w:t>
      </w:r>
      <w:r w:rsidRPr="000C0AED">
        <w:rPr>
          <w:sz w:val="32"/>
          <w:szCs w:val="32"/>
        </w:rPr>
        <w:t xml:space="preserve"> метеорологические условия.</w:t>
      </w:r>
    </w:p>
    <w:p w14:paraId="2605BC27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Сравнение с нормативами:</w:t>
      </w:r>
    </w:p>
    <w:p w14:paraId="450FD94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Сравните значения 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 xml:space="preserve"> с фоновыми значениями (обычно 5,6–6,5).</w:t>
      </w:r>
    </w:p>
    <w:p w14:paraId="0C0FE3C6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Сравните концентрации загрязняющих веществ с предельно допустимыми концентрациями (ПДК).</w:t>
      </w:r>
    </w:p>
    <w:p w14:paraId="58A1C80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результатов:</w:t>
      </w:r>
    </w:p>
    <w:p w14:paraId="51833E4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Определите источник загрязнения (промышленность, транспорт, сельское хозяйство).</w:t>
      </w:r>
    </w:p>
    <w:p w14:paraId="32F94186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Оцените влияние загрязненных осадков на окружающую среду.</w:t>
      </w:r>
    </w:p>
    <w:p w14:paraId="1F5384B4" w14:textId="77777777" w:rsidR="002B4C0F" w:rsidRPr="000C0AED" w:rsidRDefault="002B4C0F" w:rsidP="00AC71D4">
      <w:pPr>
        <w:pStyle w:val="a5"/>
        <w:spacing w:line="288" w:lineRule="auto"/>
        <w:ind w:left="720"/>
        <w:contextualSpacing/>
        <w:jc w:val="both"/>
        <w:rPr>
          <w:sz w:val="32"/>
          <w:szCs w:val="32"/>
        </w:rPr>
      </w:pPr>
    </w:p>
    <w:p w14:paraId="6216AAC1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</w:t>
      </w:r>
      <w:r w:rsidR="002B4C0F" w:rsidRPr="000C0AED">
        <w:rPr>
          <w:i/>
          <w:sz w:val="32"/>
          <w:szCs w:val="32"/>
        </w:rPr>
        <w:t xml:space="preserve"> Исследуемая территория - г</w:t>
      </w:r>
      <w:r w:rsidRPr="000C0AED">
        <w:rPr>
          <w:i/>
          <w:sz w:val="32"/>
          <w:szCs w:val="32"/>
        </w:rPr>
        <w:t>ородская территория с развитой промышленностью и интенсивным автомобильным движением.</w:t>
      </w:r>
    </w:p>
    <w:p w14:paraId="1AA1A540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исследования: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Измерение кислотности атмосферных осадков.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Определение концентраций сульфатов, нитратов и аммония.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Оценка уровня загрязнения осадков.</w:t>
      </w:r>
    </w:p>
    <w:p w14:paraId="464D5ABF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Проба №1 (дождь):</w:t>
      </w:r>
      <w:r w:rsidR="007E1F66" w:rsidRPr="000C0AED">
        <w:rPr>
          <w:i/>
          <w:sz w:val="32"/>
          <w:szCs w:val="32"/>
        </w:rPr>
        <w:t xml:space="preserve"> </w:t>
      </w:r>
      <w:proofErr w:type="spellStart"/>
      <w:r w:rsidRPr="000C0AED">
        <w:rPr>
          <w:i/>
          <w:sz w:val="32"/>
          <w:szCs w:val="32"/>
        </w:rPr>
        <w:t>pH</w:t>
      </w:r>
      <w:proofErr w:type="spellEnd"/>
      <w:r w:rsidRPr="000C0AED">
        <w:rPr>
          <w:i/>
          <w:sz w:val="32"/>
          <w:szCs w:val="32"/>
        </w:rPr>
        <w:t>: 4,8 (кислотный дождь).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Концентрация SO₄²⁻: 20 мг/л.</w:t>
      </w:r>
    </w:p>
    <w:p w14:paraId="209F2AB4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Концентрация NO₃⁻: 15 мг/л.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Концентрация NH₄⁺: 10 мг/л.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Проба №2 (фоновая зона):</w:t>
      </w:r>
    </w:p>
    <w:p w14:paraId="153602A6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proofErr w:type="spellStart"/>
      <w:r w:rsidRPr="000C0AED">
        <w:rPr>
          <w:i/>
          <w:sz w:val="32"/>
          <w:szCs w:val="32"/>
        </w:rPr>
        <w:t>pH</w:t>
      </w:r>
      <w:proofErr w:type="spellEnd"/>
      <w:r w:rsidRPr="000C0AED">
        <w:rPr>
          <w:i/>
          <w:sz w:val="32"/>
          <w:szCs w:val="32"/>
        </w:rPr>
        <w:t>: 5,5.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Концентрация SO₄²⁻: 5 мг/л.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Концентрация NO₃⁻: 3 мг/л.</w:t>
      </w:r>
      <w:r w:rsidR="007E1F66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lastRenderedPageBreak/>
        <w:t>Концентрация NH₄⁺: 2 мг/л.</w:t>
      </w:r>
    </w:p>
    <w:p w14:paraId="54106A2D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Атмосферные осадки в городской зоне характеризуются повышенной кислотностью и содержанием загрязняющих веществ, что связано с выбросами промышленных предприятий и автотранспорта.</w:t>
      </w:r>
    </w:p>
    <w:p w14:paraId="14C6325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12850B78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14:paraId="1515BD5C" w14:textId="77777777" w:rsidR="006C3918" w:rsidRPr="000C0AED" w:rsidRDefault="006C3918" w:rsidP="00AC71D4">
      <w:pPr>
        <w:pStyle w:val="a5"/>
        <w:numPr>
          <w:ilvl w:val="0"/>
          <w:numId w:val="5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состав атмосферных осадков?</w:t>
      </w:r>
    </w:p>
    <w:p w14:paraId="7E0E1FD3" w14:textId="77777777" w:rsidR="006C3918" w:rsidRPr="000C0AED" w:rsidRDefault="006C3918" w:rsidP="00AC71D4">
      <w:pPr>
        <w:pStyle w:val="a5"/>
        <w:numPr>
          <w:ilvl w:val="0"/>
          <w:numId w:val="5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измерять кислотность осадков?</w:t>
      </w:r>
    </w:p>
    <w:p w14:paraId="7EE7E4B3" w14:textId="77777777" w:rsidR="006C3918" w:rsidRPr="000C0AED" w:rsidRDefault="006C3918" w:rsidP="00AC71D4">
      <w:pPr>
        <w:pStyle w:val="a5"/>
        <w:numPr>
          <w:ilvl w:val="0"/>
          <w:numId w:val="5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состава осадков?</w:t>
      </w:r>
    </w:p>
    <w:p w14:paraId="213D9B65" w14:textId="77777777" w:rsidR="00C13603" w:rsidRPr="000C0AED" w:rsidRDefault="00C13603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537F289D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C13603" w:rsidRPr="000C0AED">
        <w:rPr>
          <w:b/>
          <w:sz w:val="32"/>
          <w:szCs w:val="32"/>
        </w:rPr>
        <w:t xml:space="preserve"> №12</w:t>
      </w:r>
      <w:r w:rsidRPr="000C0AED">
        <w:rPr>
          <w:b/>
          <w:sz w:val="32"/>
          <w:szCs w:val="32"/>
        </w:rPr>
        <w:t>: Подготовка оборудования и отбор проб снежного покрова</w:t>
      </w:r>
    </w:p>
    <w:p w14:paraId="5045EE58" w14:textId="77777777" w:rsidR="00C13603" w:rsidRPr="000C0AED" w:rsidRDefault="00C13603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25D5819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  <w:r w:rsidR="00C13603" w:rsidRPr="000C0AED">
        <w:rPr>
          <w:b/>
          <w:sz w:val="32"/>
          <w:szCs w:val="32"/>
        </w:rPr>
        <w:t xml:space="preserve"> </w:t>
      </w:r>
      <w:r w:rsidRPr="000C0AED">
        <w:rPr>
          <w:sz w:val="32"/>
          <w:szCs w:val="32"/>
        </w:rPr>
        <w:t>Научиться правильно готовить оборудование, проводить отбор проб снежного покрова и анализировать их для оценки загрязнения окружающей среды.</w:t>
      </w:r>
    </w:p>
    <w:p w14:paraId="0AD9F6C5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66DCA6C6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Снегомерная линейка или снегомерный щуп (для измерения толщины снежного покрова).</w:t>
      </w:r>
    </w:p>
    <w:p w14:paraId="39F6F783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Чистые полиэтиленовые или стеклянные емкости для хранения проб.</w:t>
      </w:r>
    </w:p>
    <w:p w14:paraId="5282208D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или металлические совки для сбора снега.</w:t>
      </w:r>
    </w:p>
    <w:p w14:paraId="65279165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для измерения температуры снега.</w:t>
      </w:r>
    </w:p>
    <w:p w14:paraId="3A01B72B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-метр (для определения кислотности талой воды).</w:t>
      </w:r>
    </w:p>
    <w:p w14:paraId="6EDCC08A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(для отделения механических примесей).</w:t>
      </w:r>
    </w:p>
    <w:p w14:paraId="25D358C2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Реактивы для анализа состава (например, индикаторные растворы, стандартные растворы).</w:t>
      </w:r>
    </w:p>
    <w:p w14:paraId="3800D03C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Перчатки, маска, защитный костюм.</w:t>
      </w:r>
    </w:p>
    <w:p w14:paraId="12416BC3" w14:textId="77777777" w:rsidR="006C3918" w:rsidRPr="000C0AED" w:rsidRDefault="006C3918" w:rsidP="00AC71D4">
      <w:pPr>
        <w:pStyle w:val="a5"/>
        <w:numPr>
          <w:ilvl w:val="0"/>
          <w:numId w:val="6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Бланки для записи данных.</w:t>
      </w:r>
    </w:p>
    <w:p w14:paraId="72CFC2C5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часть:</w:t>
      </w:r>
    </w:p>
    <w:p w14:paraId="277002D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Снежный покров — это временный слой снега, который накапливается на поверхности земли в холодное время года. Он играет </w:t>
      </w:r>
      <w:r w:rsidRPr="000C0AED">
        <w:rPr>
          <w:sz w:val="32"/>
          <w:szCs w:val="32"/>
        </w:rPr>
        <w:lastRenderedPageBreak/>
        <w:t>важную роль в экосистемах, так как:</w:t>
      </w:r>
      <w:r w:rsidR="00B37EA0" w:rsidRPr="000C0AED">
        <w:rPr>
          <w:sz w:val="32"/>
          <w:szCs w:val="32"/>
        </w:rPr>
        <w:t xml:space="preserve"> з</w:t>
      </w:r>
      <w:r w:rsidRPr="000C0AED">
        <w:rPr>
          <w:sz w:val="32"/>
          <w:szCs w:val="32"/>
        </w:rPr>
        <w:t>адерживает заг</w:t>
      </w:r>
      <w:r w:rsidR="00B37EA0" w:rsidRPr="000C0AED">
        <w:rPr>
          <w:sz w:val="32"/>
          <w:szCs w:val="32"/>
        </w:rPr>
        <w:t>рязняющие вещества из атмосферы; з</w:t>
      </w:r>
      <w:r w:rsidRPr="000C0AED">
        <w:rPr>
          <w:sz w:val="32"/>
          <w:szCs w:val="32"/>
        </w:rPr>
        <w:t>ащища</w:t>
      </w:r>
      <w:r w:rsidR="00B37EA0" w:rsidRPr="000C0AED">
        <w:rPr>
          <w:sz w:val="32"/>
          <w:szCs w:val="32"/>
        </w:rPr>
        <w:t>ет почву от промерзания; у</w:t>
      </w:r>
      <w:r w:rsidRPr="000C0AED">
        <w:rPr>
          <w:sz w:val="32"/>
          <w:szCs w:val="32"/>
        </w:rPr>
        <w:t>частвует в круговороте воды.</w:t>
      </w:r>
    </w:p>
    <w:p w14:paraId="0F29D4F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Загрязнение снежного покрова происходит за счет осаждения атмосферных выбросов, таких как:</w:t>
      </w:r>
    </w:p>
    <w:p w14:paraId="52DAC511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Оксиды серы (SOₓ) и азота (NOₓ), которые образуют кислотные соединения.</w:t>
      </w:r>
    </w:p>
    <w:p w14:paraId="2DC6FAC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Тяжелые металлы (свинец, кадмий, ртуть).</w:t>
      </w:r>
    </w:p>
    <w:p w14:paraId="458EDFA9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Механические примеси (пыль, сажа).</w:t>
      </w:r>
    </w:p>
    <w:p w14:paraId="1527218D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Неустойчивые компоненты снежного покрова:</w:t>
      </w:r>
    </w:p>
    <w:p w14:paraId="193ED8D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Кислотность</w:t>
      </w:r>
      <w:r w:rsidRPr="000C0AED">
        <w:rPr>
          <w:sz w:val="32"/>
          <w:szCs w:val="32"/>
        </w:rPr>
        <w:t xml:space="preserve"> (</w:t>
      </w: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): показывает наличие кислотных соединений.</w:t>
      </w:r>
    </w:p>
    <w:p w14:paraId="1B10A56A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Сульфаты</w:t>
      </w:r>
      <w:r w:rsidRPr="000C0AED">
        <w:rPr>
          <w:sz w:val="32"/>
          <w:szCs w:val="32"/>
        </w:rPr>
        <w:t xml:space="preserve"> (SO₄²⁻): продукты окисления диоксида серы.</w:t>
      </w:r>
    </w:p>
    <w:p w14:paraId="68A6A507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Нитраты</w:t>
      </w:r>
      <w:r w:rsidRPr="000C0AED">
        <w:rPr>
          <w:sz w:val="32"/>
          <w:szCs w:val="32"/>
        </w:rPr>
        <w:t xml:space="preserve"> (NO₃⁻): продукты окисления оксидов азота.</w:t>
      </w:r>
    </w:p>
    <w:p w14:paraId="5C15EF5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Тяжелые</w:t>
      </w:r>
      <w:r w:rsidRPr="000C0AED">
        <w:rPr>
          <w:sz w:val="32"/>
          <w:szCs w:val="32"/>
        </w:rPr>
        <w:t xml:space="preserve"> металлы: свинец (</w:t>
      </w:r>
      <w:proofErr w:type="spellStart"/>
      <w:r w:rsidRPr="000C0AED">
        <w:rPr>
          <w:sz w:val="32"/>
          <w:szCs w:val="32"/>
        </w:rPr>
        <w:t>Pb</w:t>
      </w:r>
      <w:proofErr w:type="spellEnd"/>
      <w:r w:rsidRPr="000C0AED">
        <w:rPr>
          <w:sz w:val="32"/>
          <w:szCs w:val="32"/>
        </w:rPr>
        <w:t>), кадмий (</w:t>
      </w:r>
      <w:proofErr w:type="spellStart"/>
      <w:r w:rsidRPr="000C0AED">
        <w:rPr>
          <w:sz w:val="32"/>
          <w:szCs w:val="32"/>
        </w:rPr>
        <w:t>Cd</w:t>
      </w:r>
      <w:proofErr w:type="spellEnd"/>
      <w:r w:rsidRPr="000C0AED">
        <w:rPr>
          <w:sz w:val="32"/>
          <w:szCs w:val="32"/>
        </w:rPr>
        <w:t>), ртуть (</w:t>
      </w:r>
      <w:proofErr w:type="spellStart"/>
      <w:r w:rsidRPr="000C0AED">
        <w:rPr>
          <w:sz w:val="32"/>
          <w:szCs w:val="32"/>
        </w:rPr>
        <w:t>Hg</w:t>
      </w:r>
      <w:proofErr w:type="spellEnd"/>
      <w:r w:rsidRPr="000C0AED">
        <w:rPr>
          <w:sz w:val="32"/>
          <w:szCs w:val="32"/>
        </w:rPr>
        <w:t>).</w:t>
      </w:r>
    </w:p>
    <w:p w14:paraId="508C72E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Факторы, влияющие на загрязнение снежного покрова:</w:t>
      </w:r>
    </w:p>
    <w:p w14:paraId="37205FD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7009416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Источники</w:t>
      </w:r>
      <w:r w:rsidRPr="000C0AED">
        <w:rPr>
          <w:sz w:val="32"/>
          <w:szCs w:val="32"/>
        </w:rPr>
        <w:t xml:space="preserve"> загрязнения: промышленные предприятия, автотранспорт, сельское хозяйство.</w:t>
      </w:r>
    </w:p>
    <w:p w14:paraId="2E1EC9C9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Метеорологические</w:t>
      </w:r>
      <w:r w:rsidRPr="000C0AED">
        <w:rPr>
          <w:sz w:val="32"/>
          <w:szCs w:val="32"/>
        </w:rPr>
        <w:t xml:space="preserve"> условия: направление ветра, интенсивность осадков.</w:t>
      </w:r>
    </w:p>
    <w:p w14:paraId="6E2FF4D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Рельеф</w:t>
      </w:r>
      <w:r w:rsidRPr="000C0AED">
        <w:rPr>
          <w:sz w:val="32"/>
          <w:szCs w:val="32"/>
        </w:rPr>
        <w:t xml:space="preserve"> местности: горы, долины, леса могут влиять на рассеивание загрязняющих веществ.</w:t>
      </w:r>
    </w:p>
    <w:p w14:paraId="40D1C21D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часть:</w:t>
      </w:r>
    </w:p>
    <w:p w14:paraId="4A10A7E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оборудования</w:t>
      </w:r>
    </w:p>
    <w:p w14:paraId="7C05384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Проверка оборудования:</w:t>
      </w:r>
    </w:p>
    <w:p w14:paraId="6F4DF2C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Убедитесь, что все емкости для проб чистые и не содержат загрязнений.</w:t>
      </w:r>
    </w:p>
    <w:p w14:paraId="1C68CD6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Проверьте работоспособность 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>-метра и других приборов.</w:t>
      </w:r>
    </w:p>
    <w:p w14:paraId="7B9C0EE0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Подготовьте реактивы для анализа.</w:t>
      </w:r>
    </w:p>
    <w:p w14:paraId="2CF3A54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Выбор пункта наблюдения:</w:t>
      </w:r>
    </w:p>
    <w:p w14:paraId="1A178E7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Выберите место, удаленное от источников загрязнения (например, дорог, заводов).</w:t>
      </w:r>
    </w:p>
    <w:p w14:paraId="14C0917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lastRenderedPageBreak/>
        <w:t>Убедитесь, что участок репрезентативен для исследуемой территории.</w:t>
      </w:r>
    </w:p>
    <w:p w14:paraId="3A996B3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параметров исследования:</w:t>
      </w:r>
    </w:p>
    <w:p w14:paraId="2AB29617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Толщина снежного покрова.</w:t>
      </w:r>
    </w:p>
    <w:p w14:paraId="2034AEEC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Кислотность талой воды.</w:t>
      </w:r>
    </w:p>
    <w:p w14:paraId="202760EA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Концентрация сульфатов, нитратов, тяжелых металлов.</w:t>
      </w:r>
    </w:p>
    <w:p w14:paraId="21BDA7EF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Отбор проб снежного покрова</w:t>
      </w:r>
    </w:p>
    <w:p w14:paraId="03E034C6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толщины снежного покрова:</w:t>
      </w:r>
    </w:p>
    <w:p w14:paraId="4B554534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снегомерную линейку или щуп для измерения толщины снега.</w:t>
      </w:r>
    </w:p>
    <w:p w14:paraId="214CBB5A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результат.</w:t>
      </w:r>
    </w:p>
    <w:p w14:paraId="17BC2EE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Сбор проб:</w:t>
      </w:r>
    </w:p>
    <w:p w14:paraId="29605180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Разделите снежный покров на слои (верхний, средний, нижний).</w:t>
      </w:r>
    </w:p>
    <w:p w14:paraId="6F235F75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Соберите снег каждого слоя в отдельную емкость, используя чистый совок.</w:t>
      </w:r>
    </w:p>
    <w:p w14:paraId="3B12020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Зафиксируйте объем собранного снега.</w:t>
      </w:r>
    </w:p>
    <w:p w14:paraId="3CE5214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Запись данных:</w:t>
      </w:r>
    </w:p>
    <w:p w14:paraId="3D39C2D5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метеорологические условия (температура воздуха, скорость ветра).</w:t>
      </w:r>
    </w:p>
    <w:p w14:paraId="6BF447C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Отметьте координаты пункта наблюдения.</w:t>
      </w:r>
    </w:p>
    <w:p w14:paraId="1571CA46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3. Анализ проб</w:t>
      </w:r>
    </w:p>
    <w:p w14:paraId="4969AF6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Растопка снега:</w:t>
      </w:r>
    </w:p>
    <w:p w14:paraId="7679EEC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Растопите собранный снег при комнатной температуре.</w:t>
      </w:r>
    </w:p>
    <w:p w14:paraId="3ECB5B7C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Профильтруйте воду для удаления механических примесей.</w:t>
      </w:r>
    </w:p>
    <w:p w14:paraId="1A81674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кислотности (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>):</w:t>
      </w:r>
    </w:p>
    <w:p w14:paraId="71632631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Используйте 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>-метр для определения уровня кислотности.</w:t>
      </w:r>
    </w:p>
    <w:p w14:paraId="03BD1021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Запишите результат.</w:t>
      </w:r>
    </w:p>
    <w:p w14:paraId="07206BE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сульфатов (SO₄²⁻):</w:t>
      </w:r>
    </w:p>
    <w:p w14:paraId="01D73876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Примените метод титрования или спектрофотометрии.</w:t>
      </w:r>
    </w:p>
    <w:p w14:paraId="389DB04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сульфатов (в мг/л).</w:t>
      </w:r>
    </w:p>
    <w:p w14:paraId="148164F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нитратов (NO₃⁻):</w:t>
      </w:r>
    </w:p>
    <w:p w14:paraId="430B7D9F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lastRenderedPageBreak/>
        <w:t>Используйте цветную реакцию с реагентами или спектрофотометр.</w:t>
      </w:r>
    </w:p>
    <w:p w14:paraId="2ADF1C7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Рассчитайте концентрацию нитратов (в мг/л).</w:t>
      </w:r>
    </w:p>
    <w:p w14:paraId="4C53198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тяжелых металлов (по необходимости):</w:t>
      </w:r>
    </w:p>
    <w:p w14:paraId="2B07414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Используйте атомно-абсорбционную спектрометрию (AAS).</w:t>
      </w:r>
    </w:p>
    <w:p w14:paraId="505F6C6C" w14:textId="77777777" w:rsidR="006C3918" w:rsidRPr="000C0AED" w:rsidRDefault="00DB5CDA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4. Обработка данных</w:t>
      </w:r>
    </w:p>
    <w:p w14:paraId="77CF573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Внесение данных в таблицу:</w:t>
      </w:r>
    </w:p>
    <w:p w14:paraId="68515C4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Создайте</w:t>
      </w:r>
      <w:r w:rsidRPr="000C0AED">
        <w:rPr>
          <w:sz w:val="32"/>
          <w:szCs w:val="32"/>
        </w:rPr>
        <w:t xml:space="preserve"> таблицу с результатами измерений (толщина снега, </w:t>
      </w: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, концентрации SO</w:t>
      </w:r>
      <w:r w:rsidR="005E44D0" w:rsidRPr="000C0AED">
        <w:rPr>
          <w:sz w:val="32"/>
          <w:szCs w:val="32"/>
          <w:vertAlign w:val="subscript"/>
        </w:rPr>
        <w:t>4</w:t>
      </w:r>
      <w:r w:rsidRPr="000C0AED">
        <w:rPr>
          <w:sz w:val="32"/>
          <w:szCs w:val="32"/>
        </w:rPr>
        <w:t>²⁻, NO₃⁻, тяжелых металлов).</w:t>
      </w:r>
    </w:p>
    <w:p w14:paraId="144DE956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Укажите</w:t>
      </w:r>
      <w:r w:rsidRPr="000C0AED">
        <w:rPr>
          <w:sz w:val="32"/>
          <w:szCs w:val="32"/>
        </w:rPr>
        <w:t xml:space="preserve"> метеорологические условия.</w:t>
      </w:r>
    </w:p>
    <w:p w14:paraId="0BFD3E0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Сравнение с нормативами:</w:t>
      </w:r>
    </w:p>
    <w:p w14:paraId="0D41EF8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Сравните значения </w:t>
      </w:r>
      <w:proofErr w:type="spellStart"/>
      <w:r w:rsidRPr="00C23057">
        <w:rPr>
          <w:bCs/>
          <w:spacing w:val="-1"/>
          <w:sz w:val="32"/>
          <w:szCs w:val="32"/>
        </w:rPr>
        <w:t>pH</w:t>
      </w:r>
      <w:proofErr w:type="spellEnd"/>
      <w:r w:rsidRPr="00C23057">
        <w:rPr>
          <w:bCs/>
          <w:spacing w:val="-1"/>
          <w:sz w:val="32"/>
          <w:szCs w:val="32"/>
        </w:rPr>
        <w:t xml:space="preserve"> с фоновыми значениями (обычно 5,6–6,5).</w:t>
      </w:r>
    </w:p>
    <w:p w14:paraId="358E1AF4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Сравните концентрации загрязняющих веществ с предельно допустимыми концентрациями (ПДК).</w:t>
      </w:r>
    </w:p>
    <w:p w14:paraId="27ACDC7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Анализ результатов:</w:t>
      </w:r>
    </w:p>
    <w:p w14:paraId="2D932C5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Определите источник загрязнения (промышленность, транспорт, сельское хозяйство).</w:t>
      </w:r>
    </w:p>
    <w:p w14:paraId="02197874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Оцените влияние загрязненного снежного покрова на окружающую среду.</w:t>
      </w:r>
    </w:p>
    <w:p w14:paraId="262EA201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Пример выполнения:</w:t>
      </w:r>
      <w:r w:rsidR="00B01A34" w:rsidRPr="000C0AED">
        <w:rPr>
          <w:i/>
          <w:sz w:val="32"/>
          <w:szCs w:val="32"/>
        </w:rPr>
        <w:t xml:space="preserve"> Исследуемая территория - г</w:t>
      </w:r>
      <w:r w:rsidRPr="000C0AED">
        <w:rPr>
          <w:i/>
          <w:sz w:val="32"/>
          <w:szCs w:val="32"/>
        </w:rPr>
        <w:t>ородская территория с развитой промышленностью и интенсивным автомобильным движением.</w:t>
      </w:r>
    </w:p>
    <w:p w14:paraId="6609CC1E" w14:textId="77777777" w:rsidR="00B01A34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Задачи исследования:</w:t>
      </w:r>
      <w:r w:rsidR="00B01A34" w:rsidRPr="000C0AED">
        <w:rPr>
          <w:i/>
          <w:sz w:val="32"/>
          <w:szCs w:val="32"/>
        </w:rPr>
        <w:t xml:space="preserve"> </w:t>
      </w:r>
    </w:p>
    <w:p w14:paraId="20E87DE2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Измерение толщины снежного покрова.</w:t>
      </w:r>
    </w:p>
    <w:p w14:paraId="1231F88F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Определение кислотности талой воды.</w:t>
      </w:r>
    </w:p>
    <w:p w14:paraId="221934EE" w14:textId="77777777" w:rsidR="006C3918" w:rsidRPr="000C0AED" w:rsidRDefault="006C3918" w:rsidP="00E155DA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Оценка уровня загрязнения снежного покрова.</w:t>
      </w:r>
    </w:p>
    <w:p w14:paraId="3C106408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Результаты: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Проба №1 (городская зона):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Толщина снежного покрова: 30 см.</w:t>
      </w:r>
      <w:r w:rsidR="00C621BB" w:rsidRPr="000C0AED">
        <w:rPr>
          <w:i/>
          <w:sz w:val="32"/>
          <w:szCs w:val="32"/>
        </w:rPr>
        <w:t xml:space="preserve"> </w:t>
      </w:r>
      <w:proofErr w:type="spellStart"/>
      <w:r w:rsidRPr="000C0AED">
        <w:rPr>
          <w:i/>
          <w:sz w:val="32"/>
          <w:szCs w:val="32"/>
        </w:rPr>
        <w:t>pH</w:t>
      </w:r>
      <w:proofErr w:type="spellEnd"/>
      <w:r w:rsidRPr="000C0AED">
        <w:rPr>
          <w:i/>
          <w:sz w:val="32"/>
          <w:szCs w:val="32"/>
        </w:rPr>
        <w:t xml:space="preserve"> талой воды: 4,7 (кислотный дождь).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Концентрация SO₄²⁻: 18 мг/л.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Концентрация NO₃⁻: 14 мг/л.</w:t>
      </w:r>
    </w:p>
    <w:p w14:paraId="5BDA4B04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 xml:space="preserve">Концентрация </w:t>
      </w:r>
      <w:proofErr w:type="spellStart"/>
      <w:r w:rsidRPr="000C0AED">
        <w:rPr>
          <w:i/>
          <w:sz w:val="32"/>
          <w:szCs w:val="32"/>
        </w:rPr>
        <w:t>Pb</w:t>
      </w:r>
      <w:proofErr w:type="spellEnd"/>
      <w:r w:rsidRPr="000C0AED">
        <w:rPr>
          <w:i/>
          <w:sz w:val="32"/>
          <w:szCs w:val="32"/>
        </w:rPr>
        <w:t>: 0,05 мг/л.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Проба №2 (фоновая зона):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Толщина снежного покрова: 25 см.</w:t>
      </w:r>
    </w:p>
    <w:p w14:paraId="607CB690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proofErr w:type="spellStart"/>
      <w:r w:rsidRPr="000C0AED">
        <w:rPr>
          <w:i/>
          <w:sz w:val="32"/>
          <w:szCs w:val="32"/>
        </w:rPr>
        <w:t>pH</w:t>
      </w:r>
      <w:proofErr w:type="spellEnd"/>
      <w:r w:rsidRPr="000C0AED">
        <w:rPr>
          <w:i/>
          <w:sz w:val="32"/>
          <w:szCs w:val="32"/>
        </w:rPr>
        <w:t xml:space="preserve"> талой воды: 5,5.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>Концентрация SO₄²⁻: 5 мг/л.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 xml:space="preserve">Концентрация NO₃⁻: </w:t>
      </w:r>
      <w:r w:rsidRPr="000C0AED">
        <w:rPr>
          <w:i/>
          <w:sz w:val="32"/>
          <w:szCs w:val="32"/>
        </w:rPr>
        <w:lastRenderedPageBreak/>
        <w:t>3 мг/л.</w:t>
      </w:r>
      <w:r w:rsidR="00C621BB" w:rsidRPr="000C0AED">
        <w:rPr>
          <w:i/>
          <w:sz w:val="32"/>
          <w:szCs w:val="32"/>
        </w:rPr>
        <w:t xml:space="preserve"> </w:t>
      </w:r>
      <w:r w:rsidRPr="000C0AED">
        <w:rPr>
          <w:i/>
          <w:sz w:val="32"/>
          <w:szCs w:val="32"/>
        </w:rPr>
        <w:t xml:space="preserve">Концентрация </w:t>
      </w:r>
      <w:proofErr w:type="spellStart"/>
      <w:r w:rsidRPr="000C0AED">
        <w:rPr>
          <w:i/>
          <w:sz w:val="32"/>
          <w:szCs w:val="32"/>
        </w:rPr>
        <w:t>Pb</w:t>
      </w:r>
      <w:proofErr w:type="spellEnd"/>
      <w:r w:rsidRPr="000C0AED">
        <w:rPr>
          <w:i/>
          <w:sz w:val="32"/>
          <w:szCs w:val="32"/>
        </w:rPr>
        <w:t>: 0,01 мг/л.</w:t>
      </w:r>
    </w:p>
    <w:p w14:paraId="2B74918C" w14:textId="77777777" w:rsidR="006C3918" w:rsidRPr="000C0AED" w:rsidRDefault="006C3918" w:rsidP="00AC71D4">
      <w:pPr>
        <w:spacing w:line="288" w:lineRule="auto"/>
        <w:contextualSpacing/>
        <w:jc w:val="both"/>
        <w:rPr>
          <w:i/>
          <w:sz w:val="32"/>
          <w:szCs w:val="32"/>
        </w:rPr>
      </w:pPr>
      <w:r w:rsidRPr="000C0AED">
        <w:rPr>
          <w:i/>
          <w:sz w:val="32"/>
          <w:szCs w:val="32"/>
        </w:rPr>
        <w:t>Вывод: Снежный покров в городской зоне характеризуется повышенной кислотностью и содержанием загрязняющих веществ, что связано с выбросами промышленных предприятий и автотранспорта.</w:t>
      </w:r>
    </w:p>
    <w:p w14:paraId="32007C8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57B62A9F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Контрольные вопросы:</w:t>
      </w:r>
    </w:p>
    <w:p w14:paraId="028DFEF7" w14:textId="77777777" w:rsidR="006C3918" w:rsidRPr="000C0AED" w:rsidRDefault="006C3918" w:rsidP="00AC71D4">
      <w:pPr>
        <w:pStyle w:val="a5"/>
        <w:numPr>
          <w:ilvl w:val="0"/>
          <w:numId w:val="66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загрязнение снежного покрова?</w:t>
      </w:r>
    </w:p>
    <w:p w14:paraId="1C7AFE1C" w14:textId="77777777" w:rsidR="006C3918" w:rsidRPr="000C0AED" w:rsidRDefault="006C3918" w:rsidP="00AC71D4">
      <w:pPr>
        <w:pStyle w:val="a5"/>
        <w:numPr>
          <w:ilvl w:val="0"/>
          <w:numId w:val="66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разделять снежный покров на слои при отборе проб?</w:t>
      </w:r>
    </w:p>
    <w:p w14:paraId="35732A61" w14:textId="77777777" w:rsidR="006C3918" w:rsidRPr="000C0AED" w:rsidRDefault="006C3918" w:rsidP="00AC71D4">
      <w:pPr>
        <w:pStyle w:val="a5"/>
        <w:numPr>
          <w:ilvl w:val="0"/>
          <w:numId w:val="66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состава талой воды?</w:t>
      </w:r>
    </w:p>
    <w:p w14:paraId="1E2D8A2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</w:p>
    <w:p w14:paraId="541AD05D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1B3547" w:rsidRPr="000C0AED">
        <w:rPr>
          <w:b/>
          <w:sz w:val="32"/>
          <w:szCs w:val="32"/>
        </w:rPr>
        <w:t xml:space="preserve"> №13</w:t>
      </w:r>
      <w:r w:rsidRPr="000C0AED">
        <w:rPr>
          <w:b/>
          <w:sz w:val="32"/>
          <w:szCs w:val="32"/>
        </w:rPr>
        <w:t xml:space="preserve">: Определение неустойчивых компонентов в снежном покрове </w:t>
      </w:r>
    </w:p>
    <w:p w14:paraId="23B86ED5" w14:textId="77777777" w:rsidR="0027578A" w:rsidRPr="000C0AED" w:rsidRDefault="0027578A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75809C32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14:paraId="61F51A8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Изучить методы определения неустойчивых компонентов в снежном покрове, которые могут привести к лавинам или другим опасным явлениям. Научиться анализировать структуру снежного покрова, выявлять слабые слои и оценивать их потенциальную опасность. </w:t>
      </w:r>
    </w:p>
    <w:p w14:paraId="1308A51C" w14:textId="77777777" w:rsidR="006C3918" w:rsidRPr="000C0AED" w:rsidRDefault="00035109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4DB2EFC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Снежный покров представляет собой многослойную систему, где каждый слой имеет свои физические свойства (плотность, температура, влажность, кристаллическую структуру). Неустойчивость снежного покрова часто связана с наличием слабых слоев, которые могут быть причиной схода лавин. Основные причины образования неустойчивых слоев: </w:t>
      </w:r>
    </w:p>
    <w:p w14:paraId="64A464A7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Наличие слоя с низкой плотностью (например, "пухлого" снега).</w:t>
      </w:r>
    </w:p>
    <w:p w14:paraId="11B63496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Формирование слоев из игольчатых или крупных кристаллов (например, глубинной изморози).</w:t>
      </w:r>
    </w:p>
    <w:p w14:paraId="160C10C6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Разница температур между слоями.</w:t>
      </w:r>
    </w:p>
    <w:p w14:paraId="67EC2AD5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Влияние внешних факторов (ветер, осадки, солнечная </w:t>
      </w:r>
      <w:r w:rsidRPr="00C23057">
        <w:rPr>
          <w:bCs/>
          <w:spacing w:val="-1"/>
          <w:sz w:val="32"/>
          <w:szCs w:val="32"/>
        </w:rPr>
        <w:lastRenderedPageBreak/>
        <w:t>радиация).</w:t>
      </w:r>
    </w:p>
    <w:p w14:paraId="6A342257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     Оборудование: </w:t>
      </w:r>
    </w:p>
    <w:p w14:paraId="6D165232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Снежный щуп  – для измерения толщины слоев снежного покрова.</w:t>
      </w:r>
    </w:p>
    <w:p w14:paraId="0C5C4C44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 – для измерения температуры снежного покрова.</w:t>
      </w:r>
    </w:p>
    <w:p w14:paraId="4BE6892B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Лопата  – для создания снежного разреза.</w:t>
      </w:r>
    </w:p>
    <w:p w14:paraId="662926DD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Линейка/рулетка  – для точного измерения толщины слоев.</w:t>
      </w:r>
    </w:p>
    <w:p w14:paraId="53C4C9DF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Микроскоп или лупа  – для анализа кристаллической структуры снега.</w:t>
      </w:r>
    </w:p>
    <w:p w14:paraId="3F8144D5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Весы  – для определения плотности снега.</w:t>
      </w:r>
    </w:p>
    <w:p w14:paraId="5D3A6A88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Компас  – для определения направления склона.</w:t>
      </w:r>
    </w:p>
    <w:p w14:paraId="2515C45E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Блокнот и карандаш  – для записи данных.</w:t>
      </w:r>
    </w:p>
    <w:p w14:paraId="4F1AFF46" w14:textId="77777777" w:rsidR="006C3918" w:rsidRPr="000C0AED" w:rsidRDefault="006C3918" w:rsidP="00AC71D4">
      <w:pPr>
        <w:pStyle w:val="a5"/>
        <w:numPr>
          <w:ilvl w:val="0"/>
          <w:numId w:val="68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Руководство по классификации снежных слоев  (международный стандарт).</w:t>
      </w:r>
    </w:p>
    <w:p w14:paraId="59BFF1F3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sz w:val="32"/>
          <w:szCs w:val="32"/>
        </w:rPr>
        <w:t xml:space="preserve">     </w:t>
      </w:r>
      <w:r w:rsidR="00F77E84" w:rsidRPr="000C0AED">
        <w:rPr>
          <w:b/>
          <w:sz w:val="32"/>
          <w:szCs w:val="32"/>
        </w:rPr>
        <w:t>Практическая часть</w:t>
      </w:r>
    </w:p>
    <w:p w14:paraId="33B1E91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площадки</w:t>
      </w:r>
      <w:r w:rsidR="0067684F" w:rsidRPr="000C0AED">
        <w:rPr>
          <w:sz w:val="32"/>
          <w:szCs w:val="32"/>
        </w:rPr>
        <w:t xml:space="preserve">. </w:t>
      </w:r>
      <w:r w:rsidRPr="000C0AED">
        <w:rPr>
          <w:sz w:val="32"/>
          <w:szCs w:val="32"/>
        </w:rPr>
        <w:t>Выберите участок склона, где будет проводиться исследование. Уклон должен быть репрезентативным для данной местности.</w:t>
      </w:r>
      <w:r w:rsidR="0067684F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Очистите поверхность снега от мелких нарушений (следы животных, людей).</w:t>
      </w:r>
    </w:p>
    <w:p w14:paraId="4B48143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Создание снежного разреза</w:t>
      </w:r>
      <w:r w:rsidR="0067684F" w:rsidRPr="000C0AED">
        <w:rPr>
          <w:sz w:val="32"/>
          <w:szCs w:val="32"/>
        </w:rPr>
        <w:t xml:space="preserve">. </w:t>
      </w:r>
      <w:r w:rsidRPr="000C0AED">
        <w:rPr>
          <w:sz w:val="32"/>
          <w:szCs w:val="32"/>
        </w:rPr>
        <w:t xml:space="preserve">Используя лопату, аккуратно вырежьте вертикальный разрез снежного покрова (профиль). Глубина разреза должна соответствовать полной </w:t>
      </w:r>
      <w:r w:rsidR="0067684F" w:rsidRPr="000C0AED">
        <w:rPr>
          <w:sz w:val="32"/>
          <w:szCs w:val="32"/>
        </w:rPr>
        <w:t>т</w:t>
      </w:r>
      <w:r w:rsidRPr="000C0AED">
        <w:rPr>
          <w:sz w:val="32"/>
          <w:szCs w:val="32"/>
        </w:rPr>
        <w:t>олщине снежного покрова.</w:t>
      </w:r>
      <w:r w:rsidR="0067684F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Убедитесь, что разрез гладкий и ровный, чтобы можно было четко видеть границы между слоями.</w:t>
      </w:r>
    </w:p>
    <w:p w14:paraId="273B4071" w14:textId="77777777" w:rsidR="009367CC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слоев</w:t>
      </w:r>
      <w:r w:rsidR="009367CC" w:rsidRPr="000C0AED">
        <w:rPr>
          <w:sz w:val="32"/>
          <w:szCs w:val="32"/>
        </w:rPr>
        <w:t xml:space="preserve">. </w:t>
      </w:r>
    </w:p>
    <w:p w14:paraId="2724021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Определение</w:t>
      </w:r>
      <w:r w:rsidRPr="000C0AED">
        <w:rPr>
          <w:sz w:val="32"/>
          <w:szCs w:val="32"/>
        </w:rPr>
        <w:t xml:space="preserve"> толщины слоев: Используйте линейку или рулетку, чтобы измерить толщину каждого слоя. Запишите данные.</w:t>
      </w:r>
    </w:p>
    <w:p w14:paraId="2B705045" w14:textId="43C33860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Определение плотности снега: Возьмите пробу снега из каждого слоя, взвесьте ее и рассчитайте плотность по формуле:</w:t>
      </w:r>
      <w:r w:rsidR="00127874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ρ=</w:t>
      </w:r>
      <w:proofErr w:type="spellStart"/>
      <w:r w:rsidRPr="000C0AED">
        <w:rPr>
          <w:sz w:val="32"/>
          <w:szCs w:val="32"/>
        </w:rPr>
        <w:t>Vm</w:t>
      </w:r>
      <w:proofErr w:type="spellEnd"/>
      <w:r w:rsidRPr="000C0AED">
        <w:rPr>
          <w:sz w:val="32"/>
          <w:szCs w:val="32"/>
        </w:rPr>
        <w:t>​где ρ – плотность, m – масса пробы, V – объем.</w:t>
      </w:r>
    </w:p>
    <w:p w14:paraId="0EC437D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Анализ кристаллической структуры: С помощью лупы или </w:t>
      </w:r>
      <w:r w:rsidRPr="000C0AED">
        <w:rPr>
          <w:sz w:val="32"/>
          <w:szCs w:val="32"/>
        </w:rPr>
        <w:lastRenderedPageBreak/>
        <w:t>микроскопа изучите структуру снежных кристаллов. Обратите внимание на наличие игольчатых кристаллов, крупных зерен или других признаков слабых слоев.</w:t>
      </w:r>
    </w:p>
    <w:p w14:paraId="189F059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Измерение температуры: Поместите термометр в каждый слой и зафиксируйте температуру. Особое внимание уделите перепадам температур между слоями.</w:t>
      </w:r>
    </w:p>
    <w:p w14:paraId="27A6BE4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4. Тестирование на устойчивость </w:t>
      </w:r>
    </w:p>
    <w:p w14:paraId="42DDD799" w14:textId="77777777" w:rsidR="006C3918" w:rsidRPr="000C0AED" w:rsidRDefault="00474064" w:rsidP="00AC71D4">
      <w:pPr>
        <w:spacing w:line="288" w:lineRule="auto"/>
        <w:contextualSpacing/>
        <w:jc w:val="both"/>
        <w:rPr>
          <w:sz w:val="32"/>
          <w:szCs w:val="32"/>
          <w:lang w:val="en-US"/>
        </w:rPr>
      </w:pPr>
      <w:r w:rsidRPr="000C0AED">
        <w:rPr>
          <w:sz w:val="32"/>
          <w:szCs w:val="32"/>
          <w:lang w:val="en-US"/>
        </w:rPr>
        <w:t xml:space="preserve">1) </w:t>
      </w:r>
      <w:r w:rsidR="006C3918" w:rsidRPr="000C0AED">
        <w:rPr>
          <w:sz w:val="32"/>
          <w:szCs w:val="32"/>
        </w:rPr>
        <w:t>Тест</w:t>
      </w:r>
      <w:r w:rsidR="006C3918" w:rsidRPr="000C0AED">
        <w:rPr>
          <w:sz w:val="32"/>
          <w:szCs w:val="32"/>
          <w:lang w:val="en-US"/>
        </w:rPr>
        <w:t xml:space="preserve"> </w:t>
      </w:r>
      <w:r w:rsidR="006C3918" w:rsidRPr="000C0AED">
        <w:rPr>
          <w:sz w:val="32"/>
          <w:szCs w:val="32"/>
        </w:rPr>
        <w:t>на</w:t>
      </w:r>
      <w:r w:rsidR="006C3918" w:rsidRPr="000C0AED">
        <w:rPr>
          <w:sz w:val="32"/>
          <w:szCs w:val="32"/>
          <w:lang w:val="en-US"/>
        </w:rPr>
        <w:t xml:space="preserve"> </w:t>
      </w:r>
      <w:r w:rsidR="006C3918" w:rsidRPr="000C0AED">
        <w:rPr>
          <w:sz w:val="32"/>
          <w:szCs w:val="32"/>
        </w:rPr>
        <w:t>сжатие</w:t>
      </w:r>
      <w:r w:rsidR="006C3918" w:rsidRPr="000C0AED">
        <w:rPr>
          <w:sz w:val="32"/>
          <w:szCs w:val="32"/>
          <w:lang w:val="en-US"/>
        </w:rPr>
        <w:t xml:space="preserve"> (Compression Test):</w:t>
      </w:r>
    </w:p>
    <w:p w14:paraId="53A4D874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  <w:lang w:val="en-US"/>
        </w:rPr>
        <w:t xml:space="preserve">        </w:t>
      </w:r>
      <w:r w:rsidRPr="00C23057">
        <w:rPr>
          <w:bCs/>
          <w:spacing w:val="-1"/>
          <w:sz w:val="32"/>
          <w:szCs w:val="32"/>
        </w:rPr>
        <w:t>Аккуратно надавите на снежный разрез сверху. Отметьте, при каком усилии происходит разрушение слоя.</w:t>
      </w:r>
    </w:p>
    <w:p w14:paraId="7610CC1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Зафиксируйте, какой слой разрушается первым.</w:t>
      </w:r>
    </w:p>
    <w:p w14:paraId="7D730C36" w14:textId="77777777" w:rsidR="006C3918" w:rsidRPr="000C0AED" w:rsidRDefault="00474064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2) </w:t>
      </w:r>
      <w:r w:rsidR="006C3918" w:rsidRPr="000C0AED">
        <w:rPr>
          <w:sz w:val="32"/>
          <w:szCs w:val="32"/>
        </w:rPr>
        <w:t>Тест на сдвиг (</w:t>
      </w:r>
      <w:proofErr w:type="spellStart"/>
      <w:r w:rsidR="006C3918" w:rsidRPr="000C0AED">
        <w:rPr>
          <w:sz w:val="32"/>
          <w:szCs w:val="32"/>
        </w:rPr>
        <w:t>Rutschblock</w:t>
      </w:r>
      <w:proofErr w:type="spellEnd"/>
      <w:r w:rsidR="006C3918" w:rsidRPr="000C0AED">
        <w:rPr>
          <w:sz w:val="32"/>
          <w:szCs w:val="32"/>
        </w:rPr>
        <w:t xml:space="preserve"> </w:t>
      </w:r>
      <w:proofErr w:type="spellStart"/>
      <w:r w:rsidR="006C3918" w:rsidRPr="000C0AED">
        <w:rPr>
          <w:sz w:val="32"/>
          <w:szCs w:val="32"/>
        </w:rPr>
        <w:t>Test</w:t>
      </w:r>
      <w:proofErr w:type="spellEnd"/>
      <w:r w:rsidR="006C3918" w:rsidRPr="000C0AED">
        <w:rPr>
          <w:sz w:val="32"/>
          <w:szCs w:val="32"/>
        </w:rPr>
        <w:t>):</w:t>
      </w:r>
    </w:p>
    <w:p w14:paraId="41A85CB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C23057">
        <w:rPr>
          <w:bCs/>
          <w:spacing w:val="-1"/>
          <w:sz w:val="32"/>
          <w:szCs w:val="32"/>
        </w:rPr>
        <w:t>Вырежьте блок снега размером примерно 1,5 × 1,5 метра.</w:t>
      </w:r>
    </w:p>
    <w:p w14:paraId="72FAB8D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Постепенно увеличивайте нагрузку на блок, пока он не начнет сдвигаться.</w:t>
      </w:r>
    </w:p>
    <w:p w14:paraId="1793004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Запишите, какой слой стал причиной сдвига.</w:t>
      </w:r>
    </w:p>
    <w:p w14:paraId="7D7F7A4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5. Классификация слоев </w:t>
      </w:r>
    </w:p>
    <w:p w14:paraId="1E834D70" w14:textId="77777777" w:rsidR="002957A0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Используйте международную классификацию снежных слоев (например, шкалу ECT или CT), чтобы оцен</w:t>
      </w:r>
      <w:r w:rsidR="002957A0" w:rsidRPr="000C0AED">
        <w:rPr>
          <w:sz w:val="32"/>
          <w:szCs w:val="32"/>
        </w:rPr>
        <w:t xml:space="preserve">ить устойчивость каждого слоя. </w:t>
      </w:r>
    </w:p>
    <w:p w14:paraId="2E3E9289" w14:textId="77777777" w:rsidR="002957A0" w:rsidRPr="000C0AED" w:rsidRDefault="002957A0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6. Обработка анализов.</w:t>
      </w:r>
    </w:p>
    <w:p w14:paraId="31886B3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Составьте профиль снежного покрова, указав толщину, плотность, температуру и структуру каждого слоя.</w:t>
      </w:r>
      <w:r w:rsidR="002957A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Определите слабые слои, которые могут представлять опасность.</w:t>
      </w:r>
      <w:r w:rsidR="002957A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Проанализируйте результаты тестов на устойчивость. Сделайте вывод о потенциальной </w:t>
      </w:r>
      <w:proofErr w:type="spellStart"/>
      <w:r w:rsidRPr="000C0AED">
        <w:rPr>
          <w:sz w:val="32"/>
          <w:szCs w:val="32"/>
        </w:rPr>
        <w:t>лавиноопасности</w:t>
      </w:r>
      <w:proofErr w:type="spellEnd"/>
      <w:r w:rsidRPr="000C0AED">
        <w:rPr>
          <w:sz w:val="32"/>
          <w:szCs w:val="32"/>
        </w:rPr>
        <w:t xml:space="preserve"> участка.</w:t>
      </w:r>
    </w:p>
    <w:p w14:paraId="5986B1FD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     Контрольные вопросы: </w:t>
      </w:r>
    </w:p>
    <w:p w14:paraId="1F6724E8" w14:textId="77777777"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устойчивость снежного покрова?</w:t>
      </w:r>
    </w:p>
    <w:p w14:paraId="52FFA4A2" w14:textId="77777777"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определения слабых слоев?</w:t>
      </w:r>
    </w:p>
    <w:p w14:paraId="345BB837" w14:textId="77777777"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типы снежных кристаллов чаще всего связаны с неустойчивостью?</w:t>
      </w:r>
    </w:p>
    <w:p w14:paraId="3DB6D5E5" w14:textId="77777777" w:rsidR="006C3918" w:rsidRPr="000C0AED" w:rsidRDefault="006C3918" w:rsidP="00AC71D4">
      <w:pPr>
        <w:pStyle w:val="a5"/>
        <w:numPr>
          <w:ilvl w:val="0"/>
          <w:numId w:val="70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интерпретировать результаты теста на сжатие?</w:t>
      </w:r>
    </w:p>
    <w:p w14:paraId="5607C496" w14:textId="008FAADD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     </w:t>
      </w:r>
      <w:r w:rsidRPr="000C0AED">
        <w:rPr>
          <w:b/>
          <w:sz w:val="32"/>
          <w:szCs w:val="32"/>
        </w:rPr>
        <w:t>Лабораторное занятие</w:t>
      </w:r>
      <w:r w:rsidR="00E20B87" w:rsidRPr="000C0AED">
        <w:rPr>
          <w:b/>
          <w:sz w:val="32"/>
          <w:szCs w:val="32"/>
        </w:rPr>
        <w:t xml:space="preserve"> №1</w:t>
      </w:r>
      <w:r w:rsidR="007D4EB4" w:rsidRPr="000C0AED">
        <w:rPr>
          <w:b/>
          <w:sz w:val="32"/>
          <w:szCs w:val="32"/>
        </w:rPr>
        <w:t>4</w:t>
      </w:r>
      <w:r w:rsidR="00E20B87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Изучение устройства и работы батометров ГР-16 «Барометр-бутылка», ГР-16М «Барометр-бутылка», ГР-18 «Батометр Молчанова» </w:t>
      </w:r>
    </w:p>
    <w:p w14:paraId="030D948C" w14:textId="77777777" w:rsidR="00E20B87" w:rsidRPr="000C0AED" w:rsidRDefault="00E20B87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3B088179" w14:textId="77777777" w:rsidR="006C3918" w:rsidRPr="000C0AED" w:rsidRDefault="00E20B87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занятия</w:t>
      </w:r>
    </w:p>
    <w:p w14:paraId="505BC4CB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Изучить устройство, принцип работы и особенности применения батометров ГР-16, ГР-16М и ГР-18. Научиться проводить отбор проб воды с различных глубин водоемов для последующего анализа. </w:t>
      </w:r>
    </w:p>
    <w:p w14:paraId="6B997550" w14:textId="77777777" w:rsidR="005A689E" w:rsidRPr="000C0AED" w:rsidRDefault="005A689E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7936688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Батометры – это приборы, предназначенные для отбора проб воды с определенных глубин водоемов (озер, рек, морей). Они широко используются в гидрологических, экологических и океанографических исследованиях. Каждый тип батометра имеет свои конструктивные особенности и применяется в зависимости от условий работы и требуемой точности отбора проб. </w:t>
      </w:r>
    </w:p>
    <w:p w14:paraId="37552DF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 занятии будут рассмотрены три типа батометров: </w:t>
      </w:r>
    </w:p>
    <w:p w14:paraId="59D0CFE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ГР-16 «Барометр-бутылка»  – простой и надежный прибор для отбора проб воды.</w:t>
      </w:r>
    </w:p>
    <w:p w14:paraId="3AC541E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ГР-16М «Барометр-бутылка»  – модифицированная версия ГР-16 с улучшенными характеристиками.</w:t>
      </w:r>
    </w:p>
    <w:p w14:paraId="3C7D814C" w14:textId="77777777" w:rsidR="00743E42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ГР-18 «Батометр Молчанова»  – универсальный прибор, позволяющий точно фиксировать глубину отбора пробы.</w:t>
      </w:r>
    </w:p>
    <w:p w14:paraId="35D626AA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14:paraId="73960A5E" w14:textId="77777777"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Батометры ГР-16, ГР-16М, ГР-18.</w:t>
      </w:r>
    </w:p>
    <w:p w14:paraId="5E18A458" w14:textId="77777777"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Емкости для сбора проб воды.</w:t>
      </w:r>
    </w:p>
    <w:p w14:paraId="7265A8E5" w14:textId="77777777"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Рулетка или лебедка для погружения батометров.</w:t>
      </w:r>
    </w:p>
    <w:p w14:paraId="410D4CBB" w14:textId="77777777"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для измерения температуры воды.</w:t>
      </w:r>
    </w:p>
    <w:p w14:paraId="36457F5F" w14:textId="77777777" w:rsidR="006C3918" w:rsidRPr="000C0AED" w:rsidRDefault="006C3918" w:rsidP="00AC71D4">
      <w:pPr>
        <w:pStyle w:val="a5"/>
        <w:numPr>
          <w:ilvl w:val="0"/>
          <w:numId w:val="71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Инструкции по эксплуатации приборов.</w:t>
      </w:r>
    </w:p>
    <w:p w14:paraId="23342665" w14:textId="77777777" w:rsidR="006C3918" w:rsidRPr="000C0AED" w:rsidRDefault="006C3918" w:rsidP="00AC71D4">
      <w:pPr>
        <w:spacing w:line="288" w:lineRule="auto"/>
        <w:ind w:firstLine="300"/>
        <w:contextualSpacing/>
        <w:jc w:val="both"/>
        <w:rPr>
          <w:sz w:val="32"/>
          <w:szCs w:val="32"/>
        </w:rPr>
      </w:pPr>
    </w:p>
    <w:p w14:paraId="22B1C417" w14:textId="77777777" w:rsidR="006C3918" w:rsidRPr="000C0AED" w:rsidRDefault="00743E42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14:paraId="18BC6034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Изучение устройства батометров </w:t>
      </w:r>
    </w:p>
    <w:p w14:paraId="0DC3671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ГР-16 «Барометр-бутылка»: </w:t>
      </w:r>
    </w:p>
    <w:p w14:paraId="1C557ED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14:paraId="16EF0600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lastRenderedPageBreak/>
        <w:t>Стеклянная или пластиковая бутылка объемом 1–5 литров.</w:t>
      </w:r>
    </w:p>
    <w:p w14:paraId="6AC5DAF4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Металлическая рама для защиты бутылки.</w:t>
      </w:r>
    </w:p>
    <w:p w14:paraId="436DC23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Захватывающие механизмы (зажимы) для герметичного закрытия пробоотборника.</w:t>
      </w:r>
    </w:p>
    <w:p w14:paraId="64C1AB40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Веревка или трос для погружения.</w:t>
      </w:r>
    </w:p>
    <w:p w14:paraId="74D3913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14:paraId="7376B216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Прибор погружается в воду в вертикальном положении с открытыми зажимами.</w:t>
      </w:r>
    </w:p>
    <w:p w14:paraId="2B9ADE5E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На заданной глубине зажимы автоматически закрываются под действием груза или механического устройства, предотвращая попадание воды из других слоев.</w:t>
      </w:r>
    </w:p>
    <w:p w14:paraId="6F51970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ГР-16М «Барометр-бутылка»: </w:t>
      </w:r>
    </w:p>
    <w:p w14:paraId="281C1AC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Отличия от ГР-16:</w:t>
      </w:r>
    </w:p>
    <w:p w14:paraId="593BE3FD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Усиленная конструкция для работы на больших глубинах.</w:t>
      </w:r>
    </w:p>
    <w:p w14:paraId="69A63461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Дополнительные элементы для более точного управления механизмом закрытия.</w:t>
      </w:r>
    </w:p>
    <w:p w14:paraId="2834546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Возможность использования в условиях повышенного давления.</w:t>
      </w:r>
    </w:p>
    <w:p w14:paraId="7A9744E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ГР-18 «Батометр Молчанова»: </w:t>
      </w:r>
    </w:p>
    <w:p w14:paraId="183BC01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Устройство:</w:t>
      </w:r>
    </w:p>
    <w:p w14:paraId="4746032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C23057">
        <w:rPr>
          <w:bCs/>
          <w:spacing w:val="-1"/>
          <w:sz w:val="32"/>
          <w:szCs w:val="32"/>
        </w:rPr>
        <w:t>Цилиндрический корпус с двумя клапанами (верхним и нижним).</w:t>
      </w:r>
    </w:p>
    <w:p w14:paraId="63F40193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Механизм управления клапанами для точного отбора пробы.</w:t>
      </w:r>
    </w:p>
    <w:p w14:paraId="22ED61C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Шкала для измерения глубины погружения.</w:t>
      </w:r>
    </w:p>
    <w:p w14:paraId="07CC24E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Принцип работы:</w:t>
      </w:r>
    </w:p>
    <w:p w14:paraId="3DB041BA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C23057">
        <w:rPr>
          <w:bCs/>
          <w:spacing w:val="-1"/>
          <w:sz w:val="32"/>
          <w:szCs w:val="32"/>
        </w:rPr>
        <w:t>Прибор погружается в воду с открытыми клапанами.</w:t>
      </w:r>
    </w:p>
    <w:p w14:paraId="2DD662EC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На заданной глубине клапаны закрываются, фиксируя пробу воды.</w:t>
      </w:r>
    </w:p>
    <w:p w14:paraId="149DD639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Глубина отбора фиксируется с помощью шкалы или внешнего датчика.</w:t>
      </w:r>
    </w:p>
    <w:p w14:paraId="062FFE0F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Подготовка к работе </w:t>
      </w:r>
    </w:p>
    <w:p w14:paraId="7A324582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    </w:t>
      </w:r>
      <w:r w:rsidRPr="00C23057">
        <w:rPr>
          <w:bCs/>
          <w:spacing w:val="-1"/>
          <w:sz w:val="32"/>
          <w:szCs w:val="32"/>
        </w:rPr>
        <w:t>Проверьте целостность батометров и их комплектацию.</w:t>
      </w:r>
    </w:p>
    <w:p w14:paraId="75A1980A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Определите глубину отбора проб.</w:t>
      </w:r>
    </w:p>
    <w:p w14:paraId="5352B5BC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Подготовьте емкости для хранения проб воды.</w:t>
      </w:r>
    </w:p>
    <w:p w14:paraId="2712E21D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Убедитесь, что термометр готов к измерению температуры воды.</w:t>
      </w:r>
    </w:p>
    <w:p w14:paraId="1A792CD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Проведение отбора проб </w:t>
      </w:r>
    </w:p>
    <w:p w14:paraId="35B9A6F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    ГР-16 и ГР-16М: </w:t>
      </w:r>
    </w:p>
    <w:p w14:paraId="2E48404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Закрепите батометр на тросе или веревке.</w:t>
      </w:r>
    </w:p>
    <w:p w14:paraId="24D6D41D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Откройте зажимы и погрузите прибор в воду до заданной глубины.</w:t>
      </w:r>
    </w:p>
    <w:p w14:paraId="60941AB9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После достижения глубины дайте сигнал для закрытия зажимов.</w:t>
      </w:r>
    </w:p>
    <w:p w14:paraId="2CD22245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Извлеките батометр и перелейте воду в подготовленную емкость.</w:t>
      </w:r>
    </w:p>
    <w:p w14:paraId="14797C99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>Измерьте температуру воды.</w:t>
      </w:r>
    </w:p>
    <w:p w14:paraId="13ADB0A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    ГР-18: </w:t>
      </w:r>
    </w:p>
    <w:p w14:paraId="095EE3EB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C23057">
        <w:rPr>
          <w:bCs/>
          <w:spacing w:val="-1"/>
          <w:sz w:val="32"/>
          <w:szCs w:val="32"/>
        </w:rPr>
        <w:t>Установите батометр на тросе.</w:t>
      </w:r>
    </w:p>
    <w:p w14:paraId="185A5B68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Погрузите прибор в воду с открытыми клапанами.</w:t>
      </w:r>
    </w:p>
    <w:p w14:paraId="5D715EA0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На заданной глубине активируйте механизм закрытия клапанов.</w:t>
      </w:r>
    </w:p>
    <w:p w14:paraId="614802A7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Извлеките прибор, зафиксируйте глубину и температуру.</w:t>
      </w:r>
    </w:p>
    <w:p w14:paraId="229ABB67" w14:textId="77777777" w:rsidR="006C3918" w:rsidRPr="00C23057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C23057">
        <w:rPr>
          <w:bCs/>
          <w:spacing w:val="-1"/>
          <w:sz w:val="32"/>
          <w:szCs w:val="32"/>
        </w:rPr>
        <w:t xml:space="preserve">        Перелейте воду в емкость для анализа.</w:t>
      </w:r>
    </w:p>
    <w:p w14:paraId="25142620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Анализ результатов </w:t>
      </w:r>
    </w:p>
    <w:p w14:paraId="11076CF3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Контрольные вопросы: </w:t>
      </w:r>
    </w:p>
    <w:p w14:paraId="64EB5927" w14:textId="77777777"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задачи решаются с помощью батометров?</w:t>
      </w:r>
    </w:p>
    <w:p w14:paraId="33C813D2" w14:textId="77777777"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 чем отличие ГР-16 от ГР-16М?</w:t>
      </w:r>
    </w:p>
    <w:p w14:paraId="1DAD3349" w14:textId="77777777"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работает механизм закрытия клапанов в батометре Молчанова?</w:t>
      </w:r>
    </w:p>
    <w:p w14:paraId="189542C0" w14:textId="77777777" w:rsidR="006C3918" w:rsidRPr="000C0AED" w:rsidRDefault="006C3918" w:rsidP="00AC71D4">
      <w:pPr>
        <w:pStyle w:val="a5"/>
        <w:numPr>
          <w:ilvl w:val="0"/>
          <w:numId w:val="75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точность отбора проб воды?</w:t>
      </w:r>
    </w:p>
    <w:p w14:paraId="312E8150" w14:textId="77777777" w:rsidR="006C3918" w:rsidRPr="000C0AED" w:rsidRDefault="006C3918" w:rsidP="00AC71D4">
      <w:pPr>
        <w:spacing w:line="288" w:lineRule="auto"/>
        <w:ind w:firstLine="300"/>
        <w:contextualSpacing/>
        <w:jc w:val="both"/>
        <w:rPr>
          <w:sz w:val="32"/>
          <w:szCs w:val="32"/>
        </w:rPr>
      </w:pPr>
    </w:p>
    <w:p w14:paraId="6023B16D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312828" w:rsidRPr="000C0AED">
        <w:rPr>
          <w:b/>
          <w:sz w:val="32"/>
          <w:szCs w:val="32"/>
        </w:rPr>
        <w:t xml:space="preserve"> №1</w:t>
      </w:r>
      <w:r w:rsidR="00D81172" w:rsidRPr="000C0AED">
        <w:rPr>
          <w:b/>
          <w:sz w:val="32"/>
          <w:szCs w:val="32"/>
        </w:rPr>
        <w:t>5</w:t>
      </w:r>
      <w:r w:rsidR="00312828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Изучение устройства и работы пробоотборников донных отложений</w:t>
      </w:r>
      <w:r w:rsidR="00312828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</w:t>
      </w:r>
    </w:p>
    <w:p w14:paraId="545A9ADB" w14:textId="77777777" w:rsidR="00312828" w:rsidRPr="000C0AED" w:rsidRDefault="00312828" w:rsidP="00AC71D4">
      <w:pPr>
        <w:spacing w:line="288" w:lineRule="auto"/>
        <w:contextualSpacing/>
        <w:jc w:val="both"/>
        <w:rPr>
          <w:b/>
          <w:sz w:val="32"/>
          <w:szCs w:val="32"/>
        </w:rPr>
      </w:pPr>
    </w:p>
    <w:p w14:paraId="32F3B1DB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14:paraId="49FAE06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Изучить устройство, принцип работы и особенности применения различных типов пробоотборников донных отложений. Научиться проводить отбор проб грунта с дна водоемов для последующего анализа. </w:t>
      </w:r>
    </w:p>
    <w:p w14:paraId="38805C1D" w14:textId="77777777" w:rsidR="00282403" w:rsidRPr="000C0AED" w:rsidRDefault="00282403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2F5A85F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Пробоотборники донных отложений – это приборы, предназначенные для извлечения образцов грунта (ил, песок, глина) с дна водоемов (озер, рек, морей). Они широко используются в экологических, гидрологических и океанографических исследованиях для оценки загрязнения донных отложений, изучения их состава и структуры. </w:t>
      </w:r>
    </w:p>
    <w:p w14:paraId="3ED184B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 занятии будут рассмотрены основные типы пробоотборников: </w:t>
      </w:r>
    </w:p>
    <w:p w14:paraId="06DCEDE5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Гравитационный пробоотборник  – простой и надежный прибор для мягких грунтов.</w:t>
      </w:r>
    </w:p>
    <w:p w14:paraId="649F315F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Пробоотборник типа "Ван-Вин"  – универсальный прибор для получения ненарушенных образцов.</w:t>
      </w:r>
    </w:p>
    <w:p w14:paraId="4A35F8C8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Штанговый пробоотборник  – используется для забора проб на небольших глубинах или в условиях ограниченного пространства.</w:t>
      </w:r>
    </w:p>
    <w:p w14:paraId="1395E06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</w:t>
      </w:r>
    </w:p>
    <w:p w14:paraId="77CDCD44" w14:textId="77777777" w:rsidR="006C3918" w:rsidRPr="000C0AED" w:rsidRDefault="006C3918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14:paraId="2D48965A" w14:textId="77777777"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Гравитационный пробоотборник.</w:t>
      </w:r>
    </w:p>
    <w:p w14:paraId="54BCBCDB" w14:textId="77777777"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 типа "Ван-Вин".</w:t>
      </w:r>
    </w:p>
    <w:p w14:paraId="67A6064E" w14:textId="77777777"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Штанговый пробоотборник.</w:t>
      </w:r>
    </w:p>
    <w:p w14:paraId="674CDBFD" w14:textId="77777777"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Емкости для хранения проб грунта.</w:t>
      </w:r>
    </w:p>
    <w:p w14:paraId="0AA06A35" w14:textId="77777777"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Рулетка или лебедка для погружения пробоотборников.</w:t>
      </w:r>
    </w:p>
    <w:p w14:paraId="471718F1" w14:textId="77777777" w:rsidR="006C3918" w:rsidRPr="000C0AED" w:rsidRDefault="006C3918" w:rsidP="00AC71D4">
      <w:pPr>
        <w:pStyle w:val="a5"/>
        <w:numPr>
          <w:ilvl w:val="0"/>
          <w:numId w:val="77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Инструкции по эксплуатации приборов.</w:t>
      </w:r>
    </w:p>
    <w:p w14:paraId="5C24BD66" w14:textId="77777777" w:rsidR="006C3918" w:rsidRPr="000C0AED" w:rsidRDefault="00DC205B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14:paraId="0882E8D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Изучение устройства пробоотборников </w:t>
      </w:r>
    </w:p>
    <w:p w14:paraId="212A6FF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Гравитационный пробоотборник: </w:t>
      </w:r>
    </w:p>
    <w:p w14:paraId="74155E78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14:paraId="72D60D56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Металлический корпус с заостренным краем для </w:t>
      </w:r>
      <w:r w:rsidRPr="008056F3">
        <w:rPr>
          <w:bCs/>
          <w:spacing w:val="-1"/>
          <w:sz w:val="32"/>
          <w:szCs w:val="32"/>
        </w:rPr>
        <w:lastRenderedPageBreak/>
        <w:t>проникновения в грунт.</w:t>
      </w:r>
    </w:p>
    <w:p w14:paraId="18CAA43D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Груз для увеличения массы и обеспечения погружения.</w:t>
      </w:r>
    </w:p>
    <w:p w14:paraId="310B85B6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Открытый верх для сбора грунта.</w:t>
      </w:r>
    </w:p>
    <w:p w14:paraId="221570E2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14:paraId="2B9858CF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Прибор погружается в воду под действием силы тяжести.</w:t>
      </w:r>
    </w:p>
    <w:p w14:paraId="0E93B45A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Заостренный край проникает в донные отложения.</w:t>
      </w:r>
    </w:p>
    <w:p w14:paraId="537A882F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извлечения пробоотборника грунт остается внутри корпуса.</w:t>
      </w:r>
    </w:p>
    <w:p w14:paraId="1EC7425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Пробоотборник типа "Ван-Вин": </w:t>
      </w:r>
    </w:p>
    <w:p w14:paraId="5D4930E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14:paraId="5BE66004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Двухстворчатая конструкция с режущими кромками.</w:t>
      </w:r>
    </w:p>
    <w:p w14:paraId="2FFE5F95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Пружинный механизм для закрытия створок.</w:t>
      </w:r>
    </w:p>
    <w:p w14:paraId="4CA5A0B5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Трос или штанга для управления.</w:t>
      </w:r>
    </w:p>
    <w:p w14:paraId="091327D5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14:paraId="3EEBD552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Прибор погружается в воду с открытыми створками.</w:t>
      </w:r>
    </w:p>
    <w:p w14:paraId="78637471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На дне створки закрываются, фиксируя ненарушенный образец грунта.</w:t>
      </w:r>
    </w:p>
    <w:p w14:paraId="1A770219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Извлекается прибор с пробой.</w:t>
      </w:r>
    </w:p>
    <w:p w14:paraId="6298340C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Штанговый пробоотборник: </w:t>
      </w:r>
    </w:p>
    <w:p w14:paraId="0411AEB1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Устройство:</w:t>
      </w:r>
    </w:p>
    <w:p w14:paraId="35677938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Цилиндрическая трубка с режущим краем.</w:t>
      </w:r>
    </w:p>
    <w:p w14:paraId="5DA226AB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Штанги для регулирования глубины погружения.</w:t>
      </w:r>
    </w:p>
    <w:p w14:paraId="30B25958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Механизм для извлечения грунта.</w:t>
      </w:r>
    </w:p>
    <w:p w14:paraId="451A5C0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Принцип работы:</w:t>
      </w:r>
    </w:p>
    <w:p w14:paraId="1F49A1A9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Трубка вдавливается в грунт с помощью штанг.</w:t>
      </w:r>
    </w:p>
    <w:p w14:paraId="66CB8272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погружения грунт извлекается вместе с трубкой.</w:t>
      </w:r>
    </w:p>
    <w:p w14:paraId="28583624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Проба выталкивается из трубки для анализа.</w:t>
      </w:r>
    </w:p>
    <w:p w14:paraId="5B21DE0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Подготовка к работе </w:t>
      </w:r>
    </w:p>
    <w:p w14:paraId="3D50131B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</w:t>
      </w:r>
      <w:r w:rsidRPr="008056F3">
        <w:rPr>
          <w:bCs/>
          <w:spacing w:val="-1"/>
          <w:sz w:val="32"/>
          <w:szCs w:val="32"/>
        </w:rPr>
        <w:t>Проверьте целостность пробоотборников и их комплектацию.</w:t>
      </w:r>
    </w:p>
    <w:p w14:paraId="43F9B4BF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Определите место отбора проб (координаты, глубина).</w:t>
      </w:r>
    </w:p>
    <w:p w14:paraId="5D97D73B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Подготовьте емкости для хранения проб грунта.</w:t>
      </w:r>
    </w:p>
    <w:p w14:paraId="2528D617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lastRenderedPageBreak/>
        <w:t xml:space="preserve">    Убедитесь, что оборудование для погружения (лебедка, штанги) готово к использованию.</w:t>
      </w:r>
    </w:p>
    <w:p w14:paraId="2AA9FA29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Проведение отбора проб </w:t>
      </w:r>
    </w:p>
    <w:p w14:paraId="55EECD83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Гравитационный пробоотборник: </w:t>
      </w:r>
    </w:p>
    <w:p w14:paraId="454EF388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Закрепите пробоотборник на тросе.</w:t>
      </w:r>
    </w:p>
    <w:p w14:paraId="00E17330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Погрузите прибор в воду до контакта с дном.</w:t>
      </w:r>
    </w:p>
    <w:p w14:paraId="640CB68D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извлечения перенесите грунт в подготовленную емкость.</w:t>
      </w:r>
    </w:p>
    <w:p w14:paraId="56C42F51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Зафиксируйте координаты и глубину отбора.</w:t>
      </w:r>
    </w:p>
    <w:p w14:paraId="3F58118A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Пробоотборник типа "Ван-Вин": </w:t>
      </w:r>
    </w:p>
    <w:p w14:paraId="30A5B02D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Закрепите прибор на тросе.</w:t>
      </w:r>
    </w:p>
    <w:p w14:paraId="5F648E67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Погрузите его в воду с открытыми створками.</w:t>
      </w:r>
    </w:p>
    <w:p w14:paraId="2FB80060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достижения дна активируйте механизм закрытия створок.</w:t>
      </w:r>
    </w:p>
    <w:p w14:paraId="40F33F7D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Извлеките прибор и перенесите пробу в емкость.</w:t>
      </w:r>
    </w:p>
    <w:p w14:paraId="4ED7655E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Штанговый пробоотборник: </w:t>
      </w:r>
    </w:p>
    <w:p w14:paraId="3858A183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056F3">
        <w:rPr>
          <w:bCs/>
          <w:spacing w:val="-1"/>
          <w:sz w:val="32"/>
          <w:szCs w:val="32"/>
        </w:rPr>
        <w:t>Установите трубку на штангу.</w:t>
      </w:r>
    </w:p>
    <w:p w14:paraId="3B38FAAD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Погрузите трубку в грунт с помощью штанг.</w:t>
      </w:r>
    </w:p>
    <w:p w14:paraId="13F5A1C2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 xml:space="preserve">        После извлечения вытолкните пробу из трубки в емкость.</w:t>
      </w:r>
    </w:p>
    <w:p w14:paraId="514B39F6" w14:textId="77777777" w:rsidR="006C3918" w:rsidRPr="000C0AED" w:rsidRDefault="006C3918" w:rsidP="00AC71D4">
      <w:p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Анализ результатов </w:t>
      </w:r>
    </w:p>
    <w:p w14:paraId="4DFB6BD5" w14:textId="77777777" w:rsidR="006207ED" w:rsidRPr="000C0AED" w:rsidRDefault="00735CB0" w:rsidP="00AC71D4">
      <w:pPr>
        <w:spacing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 </w:t>
      </w:r>
      <w:r w:rsidR="006C3918" w:rsidRPr="000C0AED">
        <w:rPr>
          <w:b/>
          <w:sz w:val="32"/>
          <w:szCs w:val="32"/>
        </w:rPr>
        <w:t xml:space="preserve">Контрольные вопросы: </w:t>
      </w:r>
    </w:p>
    <w:p w14:paraId="41649F93" w14:textId="77777777" w:rsidR="006207ED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задачи решаются с помощью пробоотборников донных отложений?</w:t>
      </w:r>
    </w:p>
    <w:p w14:paraId="4C4A9209" w14:textId="77777777" w:rsidR="006207ED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 чем отличие гравитационного пробоотборника от пробоотборника "Ван-Вин"?</w:t>
      </w:r>
    </w:p>
    <w:p w14:paraId="63D12F9F" w14:textId="77777777" w:rsidR="006207ED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работает механизм закрытия створок в пробоотборнике "Ван-Вин"?</w:t>
      </w:r>
    </w:p>
    <w:p w14:paraId="6B1CC41F" w14:textId="77777777" w:rsidR="006C3918" w:rsidRPr="000C0AED" w:rsidRDefault="006C3918" w:rsidP="00AC71D4">
      <w:pPr>
        <w:pStyle w:val="a5"/>
        <w:numPr>
          <w:ilvl w:val="0"/>
          <w:numId w:val="79"/>
        </w:numPr>
        <w:spacing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влияют на качество отбора проб грунта?</w:t>
      </w:r>
    </w:p>
    <w:p w14:paraId="499CBF8A" w14:textId="77777777" w:rsidR="006C3918" w:rsidRPr="000C0AED" w:rsidRDefault="001A0E4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№1</w:t>
      </w:r>
      <w:r w:rsidR="001A1882" w:rsidRPr="000C0AED">
        <w:rPr>
          <w:b/>
          <w:sz w:val="32"/>
          <w:szCs w:val="32"/>
        </w:rPr>
        <w:t>6</w:t>
      </w:r>
      <w:r w:rsidRPr="000C0AED">
        <w:rPr>
          <w:b/>
          <w:sz w:val="32"/>
          <w:szCs w:val="32"/>
        </w:rPr>
        <w:t xml:space="preserve">. </w:t>
      </w:r>
      <w:r w:rsidR="006C3918" w:rsidRPr="000C0AED">
        <w:rPr>
          <w:b/>
          <w:sz w:val="32"/>
          <w:szCs w:val="32"/>
        </w:rPr>
        <w:t xml:space="preserve">Выбор места наблюдений на реке (озере), назначение створов </w:t>
      </w:r>
    </w:p>
    <w:p w14:paraId="1D6CE8BA" w14:textId="77777777" w:rsidR="001A0E42" w:rsidRPr="000C0AED" w:rsidRDefault="001A0E4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занятия</w:t>
      </w:r>
      <w:r w:rsidR="006C3918" w:rsidRPr="000C0AED">
        <w:rPr>
          <w:b/>
          <w:sz w:val="32"/>
          <w:szCs w:val="32"/>
        </w:rPr>
        <w:t xml:space="preserve"> </w:t>
      </w:r>
    </w:p>
    <w:p w14:paraId="7628E80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Научиться выбирать оптимальные места для проведения гидрологических и экологических наблюдений на реках и озерах. Освоить методику назначения створов, обеспечивающих репрезентативность данных. </w:t>
      </w:r>
    </w:p>
    <w:p w14:paraId="1A5976A9" w14:textId="77777777" w:rsidR="001A0E42" w:rsidRPr="000C0AED" w:rsidRDefault="001A0E4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7529F474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Створы – это условные линии поперек водного объекта (реки, озера), вдоль которых проводятся измерения гидрологических, гидрохимических и гидробиологических параметров. Правильный выбор мест наблюдений и расположение створов критически важны для получения достоверных данных, которые отражают состояние водного объекта. </w:t>
      </w:r>
    </w:p>
    <w:p w14:paraId="6593F5C8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Критерии выбора мест наблюдений.</w:t>
      </w:r>
    </w:p>
    <w:p w14:paraId="7848EC5E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Методика размещения створов.</w:t>
      </w:r>
    </w:p>
    <w:p w14:paraId="20A0D5E0" w14:textId="77777777" w:rsidR="006C3918" w:rsidRPr="008056F3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056F3">
        <w:rPr>
          <w:bCs/>
          <w:spacing w:val="-1"/>
          <w:sz w:val="32"/>
          <w:szCs w:val="32"/>
        </w:rPr>
        <w:t>Особенности работы на реках и озерах.</w:t>
      </w:r>
    </w:p>
    <w:p w14:paraId="5539B27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14:paraId="217F5825" w14:textId="77777777"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Топографические карты или схемы водного объекта.</w:t>
      </w:r>
    </w:p>
    <w:p w14:paraId="2D6534AC" w14:textId="77777777"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GPS-навигатор или приложение для определения координат.</w:t>
      </w:r>
    </w:p>
    <w:p w14:paraId="1EA26AED" w14:textId="77777777"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Рулетка или дальномер для измерения расстояний.</w:t>
      </w:r>
    </w:p>
    <w:p w14:paraId="57ECC1AA" w14:textId="77777777" w:rsidR="006C3918" w:rsidRPr="000C0AED" w:rsidRDefault="006C3918" w:rsidP="00AC71D4">
      <w:pPr>
        <w:pStyle w:val="a5"/>
        <w:numPr>
          <w:ilvl w:val="0"/>
          <w:numId w:val="8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Блокнот и карандаш для записи данных.</w:t>
      </w:r>
    </w:p>
    <w:p w14:paraId="30CE801C" w14:textId="77777777" w:rsidR="006C3918" w:rsidRPr="000C0AED" w:rsidRDefault="00353780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14:paraId="7D15747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Анализ водного объекта </w:t>
      </w:r>
    </w:p>
    <w:p w14:paraId="3B22895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Перед выбором места наблюдений необходимо изучить характеристики реки или озера: </w:t>
      </w:r>
    </w:p>
    <w:p w14:paraId="36FCD09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Гидрология: Скорость течения, глубина, ширина русла, наличие притоков.</w:t>
      </w:r>
    </w:p>
    <w:p w14:paraId="1BD9EFF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Экология: Уровень загрязнения, источники антропогенного воздействия (промышленные, сельскохозяйственные, бытовые стоки).</w:t>
      </w:r>
    </w:p>
    <w:p w14:paraId="12D8A84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Морфология: Рельеф берегов, характер дна (песчаный, илистый, каменистый).</w:t>
      </w:r>
    </w:p>
    <w:p w14:paraId="1CBCB72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Инфраструктура: Расположение населенных пунктов, дорог, мостов.</w:t>
      </w:r>
    </w:p>
    <w:p w14:paraId="0ECB740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Критерии выбора места наблюдений </w:t>
      </w:r>
    </w:p>
    <w:p w14:paraId="2E2F7CC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При выборе места наблюдений учитываются следующие факторы: </w:t>
      </w:r>
    </w:p>
    <w:p w14:paraId="6ED37DC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Репрезентативность:</w:t>
      </w:r>
      <w:r w:rsidR="00D21886" w:rsidRPr="008161CC">
        <w:rPr>
          <w:bCs/>
          <w:spacing w:val="-1"/>
          <w:sz w:val="32"/>
          <w:szCs w:val="32"/>
        </w:rPr>
        <w:t xml:space="preserve"> у</w:t>
      </w:r>
      <w:r w:rsidRPr="008161CC">
        <w:rPr>
          <w:bCs/>
          <w:spacing w:val="-1"/>
          <w:sz w:val="32"/>
          <w:szCs w:val="32"/>
        </w:rPr>
        <w:t>часток должен быть типич</w:t>
      </w:r>
      <w:r w:rsidR="00D21886" w:rsidRPr="008161CC">
        <w:rPr>
          <w:bCs/>
          <w:spacing w:val="-1"/>
          <w:sz w:val="32"/>
          <w:szCs w:val="32"/>
        </w:rPr>
        <w:t>ным для данного водного объекта; и</w:t>
      </w:r>
      <w:r w:rsidRPr="008161CC">
        <w:rPr>
          <w:bCs/>
          <w:spacing w:val="-1"/>
          <w:sz w:val="32"/>
          <w:szCs w:val="32"/>
        </w:rPr>
        <w:t>збегайте зон с аномальными условиями (например, близость к устью, порогам или плотинам).</w:t>
      </w:r>
    </w:p>
    <w:p w14:paraId="428DACD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Доступность:</w:t>
      </w:r>
      <w:r w:rsidR="00D451DA" w:rsidRPr="008161CC">
        <w:rPr>
          <w:bCs/>
          <w:spacing w:val="-1"/>
          <w:sz w:val="32"/>
          <w:szCs w:val="32"/>
        </w:rPr>
        <w:t xml:space="preserve"> м</w:t>
      </w:r>
      <w:r w:rsidRPr="008161CC">
        <w:rPr>
          <w:bCs/>
          <w:spacing w:val="-1"/>
          <w:sz w:val="32"/>
          <w:szCs w:val="32"/>
        </w:rPr>
        <w:t>есто должно быть удобным для подхода и проведения измерений.</w:t>
      </w:r>
    </w:p>
    <w:p w14:paraId="502D652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Безопасность:</w:t>
      </w:r>
      <w:r w:rsidR="00FE2674" w:rsidRPr="008161CC">
        <w:rPr>
          <w:bCs/>
          <w:spacing w:val="-1"/>
          <w:sz w:val="32"/>
          <w:szCs w:val="32"/>
        </w:rPr>
        <w:t xml:space="preserve"> </w:t>
      </w:r>
      <w:r w:rsidR="00D451DA" w:rsidRPr="008161CC">
        <w:rPr>
          <w:bCs/>
          <w:spacing w:val="-1"/>
          <w:sz w:val="32"/>
          <w:szCs w:val="32"/>
        </w:rPr>
        <w:t>и</w:t>
      </w:r>
      <w:r w:rsidRPr="008161CC">
        <w:rPr>
          <w:bCs/>
          <w:spacing w:val="-1"/>
          <w:sz w:val="32"/>
          <w:szCs w:val="32"/>
        </w:rPr>
        <w:t>сключите участки с высокой скоростью течения, обрывами или другими опасными условиями.</w:t>
      </w:r>
    </w:p>
    <w:p w14:paraId="788DDB2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Учет антропогенного воздействия:</w:t>
      </w:r>
      <w:r w:rsidR="00FE2674" w:rsidRPr="008161CC">
        <w:rPr>
          <w:bCs/>
          <w:spacing w:val="-1"/>
          <w:sz w:val="32"/>
          <w:szCs w:val="32"/>
        </w:rPr>
        <w:t xml:space="preserve"> е</w:t>
      </w:r>
      <w:r w:rsidRPr="008161CC">
        <w:rPr>
          <w:bCs/>
          <w:spacing w:val="-1"/>
          <w:sz w:val="32"/>
          <w:szCs w:val="32"/>
        </w:rPr>
        <w:t>сли цель исследования – оценка загрязнения, выбирайте места выше и ниже источников загрязнения.</w:t>
      </w:r>
    </w:p>
    <w:p w14:paraId="751D9FD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Назначение створов </w:t>
      </w:r>
    </w:p>
    <w:p w14:paraId="0C8AD7C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Для рек: </w:t>
      </w:r>
    </w:p>
    <w:p w14:paraId="45839AF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Фоновый створ:</w:t>
      </w:r>
    </w:p>
    <w:p w14:paraId="64DCFB1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Располагается выше источников загрязнения (например, выше населенных пунктов или промышленных предприятий).</w:t>
      </w:r>
    </w:p>
    <w:p w14:paraId="0C99FA9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Характеризует естественное состояние реки.</w:t>
      </w:r>
    </w:p>
    <w:p w14:paraId="0A2EA2F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Контрольный створ:</w:t>
      </w:r>
    </w:p>
    <w:p w14:paraId="3A2F5F42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Располагается ниже источников загрязнения.</w:t>
      </w:r>
    </w:p>
    <w:p w14:paraId="46664C48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Позволяет оценить влияние антропогенных факторов.</w:t>
      </w:r>
    </w:p>
    <w:p w14:paraId="5D892FC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Устьевой створ:</w:t>
      </w:r>
    </w:p>
    <w:p w14:paraId="72FC073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Располагается вблизи устья реки.</w:t>
      </w:r>
    </w:p>
    <w:p w14:paraId="49AEB6B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Характеризует качество воды перед ее поступлением в </w:t>
      </w:r>
      <w:r w:rsidRPr="008161CC">
        <w:rPr>
          <w:bCs/>
          <w:spacing w:val="-1"/>
          <w:sz w:val="32"/>
          <w:szCs w:val="32"/>
        </w:rPr>
        <w:lastRenderedPageBreak/>
        <w:t>другой водный объект (реку, озеро, море).</w:t>
      </w:r>
    </w:p>
    <w:p w14:paraId="4EA407D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Промежуточные створы</w:t>
      </w:r>
      <w:r w:rsidR="00AE6206" w:rsidRPr="000C0AED">
        <w:rPr>
          <w:sz w:val="32"/>
          <w:szCs w:val="32"/>
        </w:rPr>
        <w:t xml:space="preserve"> р</w:t>
      </w:r>
      <w:r w:rsidRPr="000C0AED">
        <w:rPr>
          <w:sz w:val="32"/>
          <w:szCs w:val="32"/>
        </w:rPr>
        <w:t>азмещаются между фоновым и контрольным створами для детального анализа изменений.</w:t>
      </w:r>
    </w:p>
    <w:p w14:paraId="05CE4F0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  <w:u w:val="single"/>
        </w:rPr>
      </w:pPr>
      <w:r w:rsidRPr="000C0AED">
        <w:rPr>
          <w:sz w:val="32"/>
          <w:szCs w:val="32"/>
          <w:u w:val="single"/>
        </w:rPr>
        <w:t xml:space="preserve">Для озер: </w:t>
      </w:r>
    </w:p>
    <w:p w14:paraId="56BB6E2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Центральный створ:</w:t>
      </w:r>
    </w:p>
    <w:p w14:paraId="6F7EA6FC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Располагается в самой глубокой части озера.</w:t>
      </w:r>
    </w:p>
    <w:p w14:paraId="68D90E4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Характеризует общее состояние водоема.</w:t>
      </w:r>
    </w:p>
    <w:p w14:paraId="6A068A7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Прибрежные створы:</w:t>
      </w:r>
    </w:p>
    <w:p w14:paraId="17FA158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Располагаются вдоль береговой линии.</w:t>
      </w:r>
    </w:p>
    <w:p w14:paraId="701894E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Позволяют оценить влияние прибрежной инфраструктуры.</w:t>
      </w:r>
    </w:p>
    <w:p w14:paraId="7A15A9AC" w14:textId="77777777" w:rsidR="006C3918" w:rsidRPr="000C0AED" w:rsidRDefault="009F5222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    Входной и выходной створы:</w:t>
      </w:r>
    </w:p>
    <w:p w14:paraId="2C1B359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Располагаются в местах впадения и вытекания рек.</w:t>
      </w:r>
    </w:p>
    <w:p w14:paraId="2AE33F9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Характеризуют обмен веществом между озером и внешними источниками.</w:t>
      </w:r>
    </w:p>
    <w:p w14:paraId="6B0C437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Разметка створов </w:t>
      </w:r>
    </w:p>
    <w:p w14:paraId="50865AB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</w:t>
      </w:r>
      <w:r w:rsidRPr="008161CC">
        <w:rPr>
          <w:bCs/>
          <w:spacing w:val="-1"/>
          <w:sz w:val="32"/>
          <w:szCs w:val="32"/>
        </w:rPr>
        <w:t>Определите координаты створов с помощью GPS-навигатора.</w:t>
      </w:r>
    </w:p>
    <w:p w14:paraId="4D52265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Зафиксируйте их положение на карте или схеме.</w:t>
      </w:r>
    </w:p>
    <w:p w14:paraId="6396DDD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Убедитесь, что створы перпендикулярны направлению течения (для рек) или оси водоема (для озер).</w:t>
      </w:r>
    </w:p>
    <w:p w14:paraId="2DC90D9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Закрепите метки на берегу (например, флажки, столбы) для удобства повторных измерений.</w:t>
      </w:r>
    </w:p>
    <w:p w14:paraId="151C4D0E" w14:textId="77777777" w:rsidR="009F5222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Контрольные вопросы: </w:t>
      </w:r>
    </w:p>
    <w:p w14:paraId="79C4BFB7" w14:textId="77777777" w:rsidR="006C3918" w:rsidRPr="000C0AED" w:rsidRDefault="006C3918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учитываются при выборе места наблюдений?</w:t>
      </w:r>
    </w:p>
    <w:p w14:paraId="0BFBC113" w14:textId="77777777" w:rsidR="006C3918" w:rsidRPr="000C0AED" w:rsidRDefault="009F5222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</w:t>
      </w:r>
      <w:r w:rsidR="006C3918" w:rsidRPr="000C0AED">
        <w:rPr>
          <w:sz w:val="32"/>
          <w:szCs w:val="32"/>
        </w:rPr>
        <w:t>то такое створ и какова его роль в гидрологических исследованиях?</w:t>
      </w:r>
    </w:p>
    <w:p w14:paraId="542AB777" w14:textId="77777777" w:rsidR="006C3918" w:rsidRPr="000C0AED" w:rsidRDefault="006C3918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Какие типы створов используются для рек? Для озер?</w:t>
      </w:r>
    </w:p>
    <w:p w14:paraId="05CD279A" w14:textId="77777777" w:rsidR="006C3918" w:rsidRPr="000C0AED" w:rsidRDefault="006C3918" w:rsidP="00AC71D4">
      <w:pPr>
        <w:pStyle w:val="a5"/>
        <w:numPr>
          <w:ilvl w:val="0"/>
          <w:numId w:val="8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располагать створы перпендикулярно течению?</w:t>
      </w:r>
    </w:p>
    <w:p w14:paraId="2A74EA7B" w14:textId="77777777" w:rsidR="006C3918" w:rsidRPr="000C0AED" w:rsidRDefault="00DA1A3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</w:t>
      </w:r>
      <w:r w:rsidR="005C2C19" w:rsidRPr="000C0AED">
        <w:rPr>
          <w:b/>
          <w:sz w:val="32"/>
          <w:szCs w:val="32"/>
        </w:rPr>
        <w:t>17</w:t>
      </w:r>
      <w:r w:rsidRPr="000C0AED">
        <w:rPr>
          <w:b/>
          <w:sz w:val="32"/>
          <w:szCs w:val="32"/>
        </w:rPr>
        <w:t xml:space="preserve">. </w:t>
      </w:r>
      <w:r w:rsidR="006C3918" w:rsidRPr="000C0AED">
        <w:rPr>
          <w:b/>
          <w:sz w:val="32"/>
          <w:szCs w:val="32"/>
        </w:rPr>
        <w:t xml:space="preserve">Проведение комплекса гидрохимических наблюдений на реке и в створе наблюдений пункта контроля </w:t>
      </w:r>
    </w:p>
    <w:p w14:paraId="6254389D" w14:textId="77777777" w:rsidR="00DA1A3B" w:rsidRPr="000C0AED" w:rsidRDefault="00DA1A3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540CC74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14:paraId="0945223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проводить комплекс гидрохимических наблюдений на реке, включая отбор проб воды, измерение физико-химических параметров и документирование результатов. Освоить методику работы в створе наблюдений пункта контроля. </w:t>
      </w:r>
    </w:p>
    <w:p w14:paraId="3C3E7FC2" w14:textId="77777777" w:rsidR="00D322A8" w:rsidRPr="000C0AED" w:rsidRDefault="00D322A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44B7FEE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Гидрохимические наблюдения – это важный </w:t>
      </w:r>
      <w:r w:rsidR="00DB5CD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 мониторинга состояния водных объектов. Они позволяют оценить качество воды, выявить источники загрязнения и определить степень антропогенного воздействия. Работа проводится в рамках заданного створа наблюдений, который обеспечивает репрезентативность данных. </w:t>
      </w:r>
    </w:p>
    <w:p w14:paraId="61BAE46B" w14:textId="77777777" w:rsidR="006C3918" w:rsidRPr="000C0AED" w:rsidRDefault="00D322A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 xml:space="preserve">Основные параметры, измеряемые при гидрохимических наблюдениях: </w:t>
      </w:r>
    </w:p>
    <w:p w14:paraId="59D9CA6A" w14:textId="77777777" w:rsidR="009C36FA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Физические характеристики:</w:t>
      </w:r>
    </w:p>
    <w:p w14:paraId="133733C8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Температура воды.</w:t>
      </w:r>
    </w:p>
    <w:p w14:paraId="47CA290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Прозрачность (мутность).</w:t>
      </w:r>
    </w:p>
    <w:p w14:paraId="3194627C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Цветность.</w:t>
      </w:r>
    </w:p>
    <w:p w14:paraId="2492F55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    Химические показатели:</w:t>
      </w:r>
    </w:p>
    <w:p w14:paraId="34DA7FE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</w:t>
      </w:r>
      <w:proofErr w:type="spellStart"/>
      <w:r w:rsidRPr="008161CC">
        <w:rPr>
          <w:bCs/>
          <w:spacing w:val="-1"/>
          <w:sz w:val="32"/>
          <w:szCs w:val="32"/>
        </w:rPr>
        <w:t>pH</w:t>
      </w:r>
      <w:proofErr w:type="spellEnd"/>
      <w:r w:rsidRPr="008161CC">
        <w:rPr>
          <w:bCs/>
          <w:spacing w:val="-1"/>
          <w:sz w:val="32"/>
          <w:szCs w:val="32"/>
        </w:rPr>
        <w:t xml:space="preserve"> (водородный показатель).</w:t>
      </w:r>
    </w:p>
    <w:p w14:paraId="3D6928A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Концентрация растворенного кислорода.</w:t>
      </w:r>
    </w:p>
    <w:p w14:paraId="0648FB1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Содержание биогенных веществ (нитраты, фосфаты, аммоний).</w:t>
      </w:r>
    </w:p>
    <w:p w14:paraId="38D651B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Концентрация загрязняющих веществ (тяжелые металлы, нефтепродукты).</w:t>
      </w:r>
    </w:p>
    <w:p w14:paraId="1109AC94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    Биологические показатели</w:t>
      </w:r>
      <w:r w:rsidR="00D322A8" w:rsidRPr="000C0AED">
        <w:rPr>
          <w:sz w:val="32"/>
          <w:szCs w:val="32"/>
        </w:rPr>
        <w:t xml:space="preserve"> - п</w:t>
      </w:r>
      <w:r w:rsidRPr="000C0AED">
        <w:rPr>
          <w:sz w:val="32"/>
          <w:szCs w:val="32"/>
        </w:rPr>
        <w:t>рисутствие микроорганизмов (например, колиформные бактерии).</w:t>
      </w:r>
    </w:p>
    <w:p w14:paraId="3B2E6E1A" w14:textId="77777777" w:rsidR="00D322A8" w:rsidRPr="000C0AED" w:rsidRDefault="00D322A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7F42A81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Оборудование: </w:t>
      </w:r>
    </w:p>
    <w:p w14:paraId="3B3799F4" w14:textId="77777777"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Термометр или </w:t>
      </w:r>
      <w:proofErr w:type="spellStart"/>
      <w:r w:rsidRPr="000C0AED">
        <w:rPr>
          <w:sz w:val="32"/>
          <w:szCs w:val="32"/>
        </w:rPr>
        <w:t>мультипараметрический</w:t>
      </w:r>
      <w:proofErr w:type="spellEnd"/>
      <w:r w:rsidRPr="000C0AED">
        <w:rPr>
          <w:sz w:val="32"/>
          <w:szCs w:val="32"/>
        </w:rPr>
        <w:t xml:space="preserve"> зонд для измерения температуры, </w:t>
      </w: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, концентрации кислорода.</w:t>
      </w:r>
    </w:p>
    <w:p w14:paraId="5F19FB95" w14:textId="77777777"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Диск </w:t>
      </w:r>
      <w:proofErr w:type="spellStart"/>
      <w:r w:rsidRPr="000C0AED">
        <w:rPr>
          <w:sz w:val="32"/>
          <w:szCs w:val="32"/>
        </w:rPr>
        <w:t>Секки</w:t>
      </w:r>
      <w:proofErr w:type="spellEnd"/>
      <w:r w:rsidRPr="000C0AED">
        <w:rPr>
          <w:sz w:val="32"/>
          <w:szCs w:val="32"/>
        </w:rPr>
        <w:t xml:space="preserve"> для определения прозрачности.</w:t>
      </w:r>
    </w:p>
    <w:p w14:paraId="02D56A16" w14:textId="77777777"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Колориметр для измерения цветности.</w:t>
      </w:r>
    </w:p>
    <w:p w14:paraId="50537122" w14:textId="77777777"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Батометры для отбора проб воды с различных глубин.</w:t>
      </w:r>
    </w:p>
    <w:p w14:paraId="2C280676" w14:textId="77777777"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Емкости для хранения проб (пластиковые или стеклянные бутылки).</w:t>
      </w:r>
    </w:p>
    <w:p w14:paraId="168CB6EF" w14:textId="77777777" w:rsidR="006C3918" w:rsidRPr="000C0AED" w:rsidRDefault="006C3918" w:rsidP="00AC71D4">
      <w:pPr>
        <w:pStyle w:val="a5"/>
        <w:numPr>
          <w:ilvl w:val="0"/>
          <w:numId w:val="8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Наборы для экспресс-анализа (например, тесты на нитраты, фосфаты).</w:t>
      </w:r>
    </w:p>
    <w:p w14:paraId="2F52AF0A" w14:textId="77777777" w:rsidR="006C3918" w:rsidRPr="000C0AED" w:rsidRDefault="009C7BE5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14:paraId="1211DFAA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Подготовка к работе </w:t>
      </w:r>
    </w:p>
    <w:p w14:paraId="52BE25B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Определение створа наблюдений:</w:t>
      </w:r>
    </w:p>
    <w:p w14:paraId="63BAD19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створ выбран в соответствии с требованиями (перпендикулярно течению, репрезентативность).</w:t>
      </w:r>
    </w:p>
    <w:p w14:paraId="1106CF4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Зафиксируйте координаты створа с помощью GPS.</w:t>
      </w:r>
    </w:p>
    <w:p w14:paraId="4D4B3062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Проверьте работоспособность приборов.</w:t>
      </w:r>
    </w:p>
    <w:p w14:paraId="588C0C0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Подготовьте емкости для проб, маркировочные этикетки.</w:t>
      </w:r>
    </w:p>
    <w:p w14:paraId="0FB615A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список параметров, которые необходимо измерить.</w:t>
      </w:r>
    </w:p>
    <w:p w14:paraId="5769687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Распределите обязанности между участниками группы.</w:t>
      </w:r>
    </w:p>
    <w:p w14:paraId="01DA151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Измерение физических характеристик </w:t>
      </w:r>
    </w:p>
    <w:p w14:paraId="26680E7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Температура воды:</w:t>
      </w:r>
    </w:p>
    <w:p w14:paraId="00FFAF6C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 xml:space="preserve">Используйте термометр или </w:t>
      </w:r>
      <w:proofErr w:type="spellStart"/>
      <w:r w:rsidRPr="008161CC">
        <w:rPr>
          <w:bCs/>
          <w:spacing w:val="-1"/>
          <w:sz w:val="32"/>
          <w:szCs w:val="32"/>
        </w:rPr>
        <w:t>мультипараметрический</w:t>
      </w:r>
      <w:proofErr w:type="spellEnd"/>
      <w:r w:rsidRPr="008161CC">
        <w:rPr>
          <w:bCs/>
          <w:spacing w:val="-1"/>
          <w:sz w:val="32"/>
          <w:szCs w:val="32"/>
        </w:rPr>
        <w:t xml:space="preserve"> зонд.</w:t>
      </w:r>
    </w:p>
    <w:p w14:paraId="6BF9719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Замеры проводите на поверхности и на различных глубинах.</w:t>
      </w:r>
    </w:p>
    <w:p w14:paraId="5B877FE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    Прозрачность:</w:t>
      </w:r>
    </w:p>
    <w:p w14:paraId="7842A26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 xml:space="preserve">Опустите диск </w:t>
      </w:r>
      <w:proofErr w:type="spellStart"/>
      <w:r w:rsidRPr="008161CC">
        <w:rPr>
          <w:bCs/>
          <w:spacing w:val="-1"/>
          <w:sz w:val="32"/>
          <w:szCs w:val="32"/>
        </w:rPr>
        <w:t>Секки</w:t>
      </w:r>
      <w:proofErr w:type="spellEnd"/>
      <w:r w:rsidRPr="008161CC">
        <w:rPr>
          <w:bCs/>
          <w:spacing w:val="-1"/>
          <w:sz w:val="32"/>
          <w:szCs w:val="32"/>
        </w:rPr>
        <w:t xml:space="preserve"> в воду до исчезновения видимости.</w:t>
      </w:r>
    </w:p>
    <w:p w14:paraId="2F5D08F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Зафиксируйте глубину видимости (в метрах).</w:t>
      </w:r>
    </w:p>
    <w:p w14:paraId="1F2D7A0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Цветность:</w:t>
      </w:r>
      <w:r w:rsidR="00842AFD" w:rsidRPr="000C0AED">
        <w:rPr>
          <w:sz w:val="32"/>
          <w:szCs w:val="32"/>
        </w:rPr>
        <w:t xml:space="preserve"> о</w:t>
      </w:r>
      <w:r w:rsidRPr="000C0AED">
        <w:rPr>
          <w:sz w:val="32"/>
          <w:szCs w:val="32"/>
        </w:rPr>
        <w:t>тберите пробу воды и измерьте цветность с помощью колориметра или визуально сравните с эталонными образцами.</w:t>
      </w:r>
    </w:p>
    <w:p w14:paraId="2EAFC61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Отбор проб воды </w:t>
      </w:r>
    </w:p>
    <w:p w14:paraId="284E84B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Выбор точек отбора:</w:t>
      </w:r>
    </w:p>
    <w:p w14:paraId="67465B1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На створе выберите несколько точек (например, у берегов и в центре потока).</w:t>
      </w:r>
    </w:p>
    <w:p w14:paraId="112054F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Учитывайте вертикальное распределение (поверхность, середина, дно).</w:t>
      </w:r>
    </w:p>
    <w:p w14:paraId="2067A37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Отбор проб:</w:t>
      </w:r>
    </w:p>
    <w:p w14:paraId="42F757D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Используйте батометр для забора воды с заданной глубины.</w:t>
      </w:r>
    </w:p>
    <w:p w14:paraId="25F08DE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    Перелейте воду в чистые емкости, закройте крышками и пометьте этикетками (указав дату, время, место и глубину отбора).</w:t>
      </w:r>
    </w:p>
    <w:p w14:paraId="1880610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Хранение проб:</w:t>
      </w:r>
    </w:p>
    <w:p w14:paraId="10175DC1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Пробы для анализа биогенных веществ и растворенного кислорода должны быть проанализированы в течение нескольких часов.</w:t>
      </w:r>
    </w:p>
    <w:p w14:paraId="6B747387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</w:t>
      </w:r>
      <w:r w:rsidRPr="008161CC">
        <w:rPr>
          <w:bCs/>
          <w:spacing w:val="-1"/>
          <w:sz w:val="32"/>
          <w:szCs w:val="32"/>
        </w:rPr>
        <w:t>Для длительного хранения добавьте консерванты (например, серную кислоту для проб на нитраты).</w:t>
      </w:r>
    </w:p>
    <w:p w14:paraId="6D80E7A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Измерение химических показателей</w:t>
      </w:r>
      <w:r w:rsidR="00A726A2" w:rsidRPr="000C0AED">
        <w:rPr>
          <w:sz w:val="32"/>
          <w:szCs w:val="32"/>
        </w:rPr>
        <w:t>.</w:t>
      </w:r>
      <w:r w:rsidRPr="000C0AED">
        <w:rPr>
          <w:sz w:val="32"/>
          <w:szCs w:val="32"/>
        </w:rPr>
        <w:t xml:space="preserve"> </w:t>
      </w:r>
    </w:p>
    <w:p w14:paraId="05438A7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proofErr w:type="spellStart"/>
      <w:r w:rsidRPr="008161CC">
        <w:rPr>
          <w:bCs/>
          <w:spacing w:val="-1"/>
          <w:sz w:val="32"/>
          <w:szCs w:val="32"/>
        </w:rPr>
        <w:t>pH</w:t>
      </w:r>
      <w:proofErr w:type="spellEnd"/>
      <w:r w:rsidRPr="008161CC">
        <w:rPr>
          <w:bCs/>
          <w:spacing w:val="-1"/>
          <w:sz w:val="32"/>
          <w:szCs w:val="32"/>
        </w:rPr>
        <w:t xml:space="preserve">: </w:t>
      </w:r>
      <w:r w:rsidR="00842AFD" w:rsidRPr="008161CC">
        <w:rPr>
          <w:bCs/>
          <w:spacing w:val="-1"/>
          <w:sz w:val="32"/>
          <w:szCs w:val="32"/>
        </w:rPr>
        <w:t>и</w:t>
      </w:r>
      <w:r w:rsidRPr="008161CC">
        <w:rPr>
          <w:bCs/>
          <w:spacing w:val="-1"/>
          <w:sz w:val="32"/>
          <w:szCs w:val="32"/>
        </w:rPr>
        <w:t xml:space="preserve">змерьте с помощью портативного </w:t>
      </w:r>
      <w:proofErr w:type="spellStart"/>
      <w:r w:rsidRPr="008161CC">
        <w:rPr>
          <w:bCs/>
          <w:spacing w:val="-1"/>
          <w:sz w:val="32"/>
          <w:szCs w:val="32"/>
        </w:rPr>
        <w:t>pH</w:t>
      </w:r>
      <w:proofErr w:type="spellEnd"/>
      <w:r w:rsidRPr="008161CC">
        <w:rPr>
          <w:bCs/>
          <w:spacing w:val="-1"/>
          <w:sz w:val="32"/>
          <w:szCs w:val="32"/>
        </w:rPr>
        <w:t>-метра или тест-полосок.</w:t>
      </w:r>
    </w:p>
    <w:p w14:paraId="0B23FC3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Концентрация растворенного кислорода:  </w:t>
      </w:r>
      <w:r w:rsidR="00842AFD" w:rsidRPr="008161CC">
        <w:rPr>
          <w:bCs/>
          <w:spacing w:val="-1"/>
          <w:sz w:val="32"/>
          <w:szCs w:val="32"/>
        </w:rPr>
        <w:t>и</w:t>
      </w:r>
      <w:r w:rsidRPr="008161CC">
        <w:rPr>
          <w:bCs/>
          <w:spacing w:val="-1"/>
          <w:sz w:val="32"/>
          <w:szCs w:val="32"/>
        </w:rPr>
        <w:t xml:space="preserve">спользуйте кислородный зонд или метод </w:t>
      </w:r>
      <w:proofErr w:type="spellStart"/>
      <w:r w:rsidRPr="008161CC">
        <w:rPr>
          <w:bCs/>
          <w:spacing w:val="-1"/>
          <w:sz w:val="32"/>
          <w:szCs w:val="32"/>
        </w:rPr>
        <w:t>Винклера</w:t>
      </w:r>
      <w:proofErr w:type="spellEnd"/>
      <w:r w:rsidRPr="008161CC">
        <w:rPr>
          <w:bCs/>
          <w:spacing w:val="-1"/>
          <w:sz w:val="32"/>
          <w:szCs w:val="32"/>
        </w:rPr>
        <w:t>.</w:t>
      </w:r>
    </w:p>
    <w:p w14:paraId="7E9026B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Биогенные вещества:</w:t>
      </w:r>
      <w:r w:rsidR="00842AFD" w:rsidRPr="008161CC">
        <w:rPr>
          <w:bCs/>
          <w:spacing w:val="-1"/>
          <w:sz w:val="32"/>
          <w:szCs w:val="32"/>
        </w:rPr>
        <w:t xml:space="preserve"> п</w:t>
      </w:r>
      <w:r w:rsidRPr="008161CC">
        <w:rPr>
          <w:bCs/>
          <w:spacing w:val="-1"/>
          <w:sz w:val="32"/>
          <w:szCs w:val="32"/>
        </w:rPr>
        <w:t>роведите экспресс-анализ на содержание нитратов, фосфатов и аммония с помощью тест-систем.</w:t>
      </w:r>
    </w:p>
    <w:p w14:paraId="7B2A3F0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Загрязняющие вещества:</w:t>
      </w:r>
      <w:r w:rsidR="00842AFD" w:rsidRPr="008161CC">
        <w:rPr>
          <w:bCs/>
          <w:spacing w:val="-1"/>
          <w:sz w:val="32"/>
          <w:szCs w:val="32"/>
        </w:rPr>
        <w:t xml:space="preserve"> о</w:t>
      </w:r>
      <w:r w:rsidRPr="008161CC">
        <w:rPr>
          <w:bCs/>
          <w:spacing w:val="-1"/>
          <w:sz w:val="32"/>
          <w:szCs w:val="32"/>
        </w:rPr>
        <w:t>тберите пробы для лабораторного анализа тяжелых металлов, нефтепродуктов и других загрязнителей.</w:t>
      </w:r>
    </w:p>
    <w:p w14:paraId="1EC0D5D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Анализ результатов</w:t>
      </w:r>
      <w:r w:rsidR="00A726A2" w:rsidRPr="000C0AED">
        <w:rPr>
          <w:sz w:val="32"/>
          <w:szCs w:val="32"/>
        </w:rPr>
        <w:t>.</w:t>
      </w:r>
      <w:r w:rsidRPr="000C0AED">
        <w:rPr>
          <w:sz w:val="32"/>
          <w:szCs w:val="32"/>
        </w:rPr>
        <w:t xml:space="preserve"> </w:t>
      </w:r>
    </w:p>
    <w:p w14:paraId="66D7B0E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основе проведенных наблюдений сделайте вывод о сост</w:t>
      </w:r>
      <w:r w:rsidR="00842AFD" w:rsidRPr="000C0AED">
        <w:rPr>
          <w:sz w:val="32"/>
          <w:szCs w:val="32"/>
        </w:rPr>
        <w:t>оянии воды в исследуемом створе.</w:t>
      </w:r>
    </w:p>
    <w:p w14:paraId="7BA98E8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Контрольные вопросы: </w:t>
      </w:r>
    </w:p>
    <w:p w14:paraId="32CE2611" w14:textId="77777777"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измеряются при гидрохимических наблюдениях?</w:t>
      </w:r>
    </w:p>
    <w:p w14:paraId="29971D3D" w14:textId="77777777"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правильно выбрать точки отбора проб в створе?</w:t>
      </w:r>
    </w:p>
    <w:p w14:paraId="25497671" w14:textId="77777777"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измерять параметры на разных глубинах?</w:t>
      </w:r>
    </w:p>
    <w:p w14:paraId="0E519942" w14:textId="77777777" w:rsidR="006C3918" w:rsidRPr="000C0AED" w:rsidRDefault="006C3918" w:rsidP="00AC71D4">
      <w:pPr>
        <w:pStyle w:val="a5"/>
        <w:numPr>
          <w:ilvl w:val="0"/>
          <w:numId w:val="88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растворенного кислорода?</w:t>
      </w:r>
    </w:p>
    <w:p w14:paraId="6B71220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</w:t>
      </w:r>
    </w:p>
    <w:p w14:paraId="6E33A1C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79668C" w:rsidRPr="000C0AED">
        <w:rPr>
          <w:b/>
          <w:sz w:val="32"/>
          <w:szCs w:val="32"/>
        </w:rPr>
        <w:t xml:space="preserve"> №</w:t>
      </w:r>
      <w:r w:rsidR="00C34C22" w:rsidRPr="000C0AED">
        <w:rPr>
          <w:b/>
          <w:sz w:val="32"/>
          <w:szCs w:val="32"/>
        </w:rPr>
        <w:t>18</w:t>
      </w:r>
      <w:r w:rsidR="0080767D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Установление </w:t>
      </w:r>
      <w:proofErr w:type="spellStart"/>
      <w:r w:rsidRPr="000C0AED">
        <w:rPr>
          <w:b/>
          <w:sz w:val="32"/>
          <w:szCs w:val="32"/>
        </w:rPr>
        <w:t>градуировочной</w:t>
      </w:r>
      <w:proofErr w:type="spellEnd"/>
      <w:r w:rsidRPr="000C0AED">
        <w:rPr>
          <w:b/>
          <w:sz w:val="32"/>
          <w:szCs w:val="32"/>
        </w:rPr>
        <w:t xml:space="preserve"> характеристики для определения СПАВ, фенола и формальдегида в воде </w:t>
      </w:r>
    </w:p>
    <w:p w14:paraId="4DD29939" w14:textId="77777777" w:rsidR="0079668C" w:rsidRPr="000C0AED" w:rsidRDefault="0079668C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234D0DA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14:paraId="5E109ED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устанавливать </w:t>
      </w:r>
      <w:proofErr w:type="spellStart"/>
      <w:r w:rsidRPr="000C0AED">
        <w:rPr>
          <w:sz w:val="32"/>
          <w:szCs w:val="32"/>
        </w:rPr>
        <w:t>градуировочную</w:t>
      </w:r>
      <w:proofErr w:type="spellEnd"/>
      <w:r w:rsidRPr="000C0AED">
        <w:rPr>
          <w:sz w:val="32"/>
          <w:szCs w:val="32"/>
        </w:rPr>
        <w:t xml:space="preserve"> характеристику для количественного определения поверхностно-активных веществ (СПАВ), фенола и формальдегида в пробах воды. Освоить методику калибровки приборов и расчета концентраций загрязняющих веществ. </w:t>
      </w:r>
    </w:p>
    <w:p w14:paraId="3EABB27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5BEB71AD" w14:textId="77777777" w:rsidR="003126E0" w:rsidRPr="000C0AED" w:rsidRDefault="003126E0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7274D4E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Градуировочная</w:t>
      </w:r>
      <w:proofErr w:type="spellEnd"/>
      <w:r w:rsidRPr="000C0AED">
        <w:rPr>
          <w:sz w:val="32"/>
          <w:szCs w:val="32"/>
        </w:rPr>
        <w:t xml:space="preserve"> характеристика – это зависимость между аналитическим сигналом (например, оптической плотностью, электрическим сигналом) и концентрацией определяемого вещества. </w:t>
      </w:r>
      <w:r w:rsidRPr="000C0AED">
        <w:rPr>
          <w:sz w:val="32"/>
          <w:szCs w:val="32"/>
        </w:rPr>
        <w:lastRenderedPageBreak/>
        <w:t xml:space="preserve">Она используется для построения калибровочного графика, который позволяет определять концентрации веществ в исследуемых пробах. </w:t>
      </w:r>
    </w:p>
    <w:p w14:paraId="0717D68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 занятии будут рассмотрены методы установления </w:t>
      </w:r>
      <w:proofErr w:type="spellStart"/>
      <w:r w:rsidRPr="000C0AED">
        <w:rPr>
          <w:sz w:val="32"/>
          <w:szCs w:val="32"/>
        </w:rPr>
        <w:t>градуировочной</w:t>
      </w:r>
      <w:proofErr w:type="spellEnd"/>
      <w:r w:rsidRPr="000C0AED">
        <w:rPr>
          <w:sz w:val="32"/>
          <w:szCs w:val="32"/>
        </w:rPr>
        <w:t xml:space="preserve"> характеристики для следующих загрязняющих веществ: </w:t>
      </w:r>
    </w:p>
    <w:p w14:paraId="388E507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СПАВ  (синтетические поверхностно-активные вещества): часто встречаются в сточных водах.</w:t>
      </w:r>
    </w:p>
    <w:p w14:paraId="46B1A10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Фенол: токсичное вещество, образующееся в результате промышленной деятельности.</w:t>
      </w:r>
    </w:p>
    <w:p w14:paraId="277B3B1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Формальдегид: канцероген, попадающий в воду из различных источников.</w:t>
      </w:r>
    </w:p>
    <w:p w14:paraId="3D95FDDA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Методы анализа: </w:t>
      </w:r>
    </w:p>
    <w:p w14:paraId="3E3865A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    </w:t>
      </w:r>
      <w:r w:rsidRPr="008161CC">
        <w:rPr>
          <w:bCs/>
          <w:spacing w:val="-1"/>
          <w:sz w:val="32"/>
          <w:szCs w:val="32"/>
        </w:rPr>
        <w:t>Спектрофотометрия (для СПАВ и фенола).</w:t>
      </w:r>
    </w:p>
    <w:p w14:paraId="14A02F6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    </w:t>
      </w:r>
      <w:proofErr w:type="spellStart"/>
      <w:r w:rsidRPr="008161CC">
        <w:rPr>
          <w:bCs/>
          <w:spacing w:val="-1"/>
          <w:sz w:val="32"/>
          <w:szCs w:val="32"/>
        </w:rPr>
        <w:t>Фотоколориметрия</w:t>
      </w:r>
      <w:proofErr w:type="spellEnd"/>
      <w:r w:rsidRPr="008161CC">
        <w:rPr>
          <w:bCs/>
          <w:spacing w:val="-1"/>
          <w:sz w:val="32"/>
          <w:szCs w:val="32"/>
        </w:rPr>
        <w:t xml:space="preserve"> или хроматография (для формальдегида).</w:t>
      </w:r>
    </w:p>
    <w:p w14:paraId="6048432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 и материалы: </w:t>
      </w:r>
    </w:p>
    <w:p w14:paraId="4F465311" w14:textId="77777777"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фотоколориметр.</w:t>
      </w:r>
    </w:p>
    <w:p w14:paraId="57ED89B8" w14:textId="77777777"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Мерная посуда (колбы, пипетки, мерные цилиндры).</w:t>
      </w:r>
    </w:p>
    <w:p w14:paraId="4EC929D1" w14:textId="77777777"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-метр (при необходимости).</w:t>
      </w:r>
    </w:p>
    <w:p w14:paraId="165605D4" w14:textId="77777777"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Стандартные растворы СПАВ, фенола и формальдегида с известными концентрациями.</w:t>
      </w:r>
    </w:p>
    <w:p w14:paraId="7D2A53C1" w14:textId="77777777" w:rsidR="006C3918" w:rsidRPr="000C0AED" w:rsidRDefault="006C3918" w:rsidP="00AC71D4">
      <w:pPr>
        <w:pStyle w:val="a5"/>
        <w:numPr>
          <w:ilvl w:val="0"/>
          <w:numId w:val="9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Реактивы для проведения реакций (например, реагенты для фотометрического определения).</w:t>
      </w:r>
    </w:p>
    <w:p w14:paraId="5BDC06BA" w14:textId="77777777" w:rsidR="006C3918" w:rsidRPr="000C0AED" w:rsidRDefault="0080767D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работы:</w:t>
      </w:r>
      <w:r w:rsidR="006C3918" w:rsidRPr="000C0AED">
        <w:rPr>
          <w:b/>
          <w:sz w:val="32"/>
          <w:szCs w:val="32"/>
        </w:rPr>
        <w:t xml:space="preserve"> </w:t>
      </w:r>
    </w:p>
    <w:p w14:paraId="22FAF1E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1. Подготовка стандартных растворов </w:t>
      </w:r>
    </w:p>
    <w:p w14:paraId="101EE6B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Приготовление растворов:</w:t>
      </w:r>
      <w:r w:rsidR="00607EC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Разведите исходный стандартный раствор до нескольких рабочих концентраций (например, 0.1, 0.5, 1.0, 2.0 мг/л).</w:t>
      </w:r>
      <w:r w:rsidR="00607EC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Для каждого вещества (СПАВ, фенол, формальдегид) приготовьте серию растворов.</w:t>
      </w:r>
    </w:p>
    <w:p w14:paraId="0C85AC03" w14:textId="77777777" w:rsidR="002F1889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Контрольный раствор:</w:t>
      </w:r>
      <w:r w:rsidR="00607EC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Приготовьте раствор без целевого вещества </w:t>
      </w:r>
      <w:r w:rsidRPr="000C0AED">
        <w:rPr>
          <w:sz w:val="32"/>
          <w:szCs w:val="32"/>
        </w:rPr>
        <w:lastRenderedPageBreak/>
        <w:t>(фоновый раств</w:t>
      </w:r>
      <w:r w:rsidR="002F1889" w:rsidRPr="000C0AED">
        <w:rPr>
          <w:sz w:val="32"/>
          <w:szCs w:val="32"/>
        </w:rPr>
        <w:t>ор) для учета влияния примесей.</w:t>
      </w:r>
    </w:p>
    <w:p w14:paraId="7F24A50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Измерение аналитического сигнала </w:t>
      </w:r>
    </w:p>
    <w:p w14:paraId="3BDC421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Спектрофотометрия:</w:t>
      </w:r>
    </w:p>
    <w:p w14:paraId="0BDFE43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Налейте раствор в кювету.</w:t>
      </w:r>
    </w:p>
    <w:p w14:paraId="2741E6F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Установите длину волны, соответствующую максимуму поглощения для каждого вещества:</w:t>
      </w:r>
    </w:p>
    <w:p w14:paraId="26478B2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Измерьте оптическую плотность (A) для каждого раствора.</w:t>
      </w:r>
    </w:p>
    <w:p w14:paraId="21B1E15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401F54D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Построение </w:t>
      </w:r>
      <w:proofErr w:type="spellStart"/>
      <w:r w:rsidRPr="000C0AED">
        <w:rPr>
          <w:sz w:val="32"/>
          <w:szCs w:val="32"/>
        </w:rPr>
        <w:t>градуировочного</w:t>
      </w:r>
      <w:proofErr w:type="spellEnd"/>
      <w:r w:rsidRPr="000C0AED">
        <w:rPr>
          <w:sz w:val="32"/>
          <w:szCs w:val="32"/>
        </w:rPr>
        <w:t xml:space="preserve"> графика</w:t>
      </w:r>
      <w:r w:rsidR="002F1889" w:rsidRPr="000C0AED">
        <w:rPr>
          <w:sz w:val="32"/>
          <w:szCs w:val="32"/>
        </w:rPr>
        <w:t>.</w:t>
      </w:r>
      <w:r w:rsidRPr="000C0AED">
        <w:rPr>
          <w:sz w:val="32"/>
          <w:szCs w:val="32"/>
        </w:rPr>
        <w:t xml:space="preserve"> </w:t>
      </w:r>
    </w:p>
    <w:p w14:paraId="0D07CFAC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Отложите концентрацию (C) по оси абсцисс (X), а аналитический сигнал (A) по оси ординат (Y).</w:t>
      </w:r>
    </w:p>
    <w:p w14:paraId="7FB6B918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Постройте график зависимости A=f(C).</w:t>
      </w:r>
    </w:p>
    <w:p w14:paraId="1FE7D61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зависимость линейна (коэффициент корреляции R2≥0.99).</w:t>
      </w:r>
    </w:p>
    <w:p w14:paraId="1C0CFA5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Определение концентрации в пробах </w:t>
      </w:r>
    </w:p>
    <w:p w14:paraId="38EB8D4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Отберите исследуемую пробу воды.</w:t>
      </w:r>
    </w:p>
    <w:p w14:paraId="3F96C75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Проведите анализ аналогично стандартным растворам и измерьте аналитический сигнал.</w:t>
      </w:r>
    </w:p>
    <w:p w14:paraId="16691398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Расчет концентрации:</w:t>
      </w:r>
    </w:p>
    <w:p w14:paraId="5821654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Используйте уравнение </w:t>
      </w:r>
      <w:proofErr w:type="spellStart"/>
      <w:r w:rsidRPr="008161CC">
        <w:rPr>
          <w:bCs/>
          <w:spacing w:val="-1"/>
          <w:sz w:val="32"/>
          <w:szCs w:val="32"/>
        </w:rPr>
        <w:t>градуировочной</w:t>
      </w:r>
      <w:proofErr w:type="spellEnd"/>
      <w:r w:rsidRPr="008161CC">
        <w:rPr>
          <w:bCs/>
          <w:spacing w:val="-1"/>
          <w:sz w:val="32"/>
          <w:szCs w:val="32"/>
        </w:rPr>
        <w:t xml:space="preserve"> характеристики:</w:t>
      </w:r>
      <w:r w:rsidR="002F1889" w:rsidRPr="008161CC">
        <w:rPr>
          <w:bCs/>
          <w:spacing w:val="-1"/>
          <w:sz w:val="32"/>
          <w:szCs w:val="32"/>
        </w:rPr>
        <w:t xml:space="preserve"> </w:t>
      </w:r>
      <w:proofErr w:type="spellStart"/>
      <w:r w:rsidR="002F1889" w:rsidRPr="008161CC">
        <w:rPr>
          <w:bCs/>
          <w:spacing w:val="-1"/>
          <w:sz w:val="32"/>
          <w:szCs w:val="32"/>
        </w:rPr>
        <w:t>Cпроба</w:t>
      </w:r>
      <w:proofErr w:type="spellEnd"/>
      <w:r w:rsidR="002F1889" w:rsidRPr="008161CC">
        <w:rPr>
          <w:bCs/>
          <w:spacing w:val="-1"/>
          <w:sz w:val="32"/>
          <w:szCs w:val="32"/>
        </w:rPr>
        <w:t>=</w:t>
      </w:r>
      <w:proofErr w:type="spellStart"/>
      <w:r w:rsidR="002F1889" w:rsidRPr="008161CC">
        <w:rPr>
          <w:bCs/>
          <w:spacing w:val="-1"/>
          <w:sz w:val="32"/>
          <w:szCs w:val="32"/>
        </w:rPr>
        <w:t>kAпроба</w:t>
      </w:r>
      <w:proofErr w:type="spellEnd"/>
      <w:r w:rsidR="002F1889" w:rsidRPr="008161CC">
        <w:rPr>
          <w:bCs/>
          <w:spacing w:val="-1"/>
          <w:sz w:val="32"/>
          <w:szCs w:val="32"/>
        </w:rPr>
        <w:t>−b</w:t>
      </w:r>
      <w:r w:rsidRPr="008161CC">
        <w:rPr>
          <w:bCs/>
          <w:spacing w:val="-1"/>
          <w:sz w:val="32"/>
          <w:szCs w:val="32"/>
        </w:rPr>
        <w:t>.</w:t>
      </w:r>
    </w:p>
    <w:p w14:paraId="1437B52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Контрольные вопросы: </w:t>
      </w:r>
    </w:p>
    <w:p w14:paraId="382C8662" w14:textId="77777777"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Что такое </w:t>
      </w:r>
      <w:proofErr w:type="spellStart"/>
      <w:r w:rsidRPr="000C0AED">
        <w:rPr>
          <w:sz w:val="32"/>
          <w:szCs w:val="32"/>
        </w:rPr>
        <w:t>градуировочная</w:t>
      </w:r>
      <w:proofErr w:type="spellEnd"/>
      <w:r w:rsidRPr="000C0AED">
        <w:rPr>
          <w:sz w:val="32"/>
          <w:szCs w:val="32"/>
        </w:rPr>
        <w:t xml:space="preserve"> характеристика?</w:t>
      </w:r>
    </w:p>
    <w:p w14:paraId="1F2C3DD0" w14:textId="77777777"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Как строится </w:t>
      </w:r>
      <w:proofErr w:type="spellStart"/>
      <w:r w:rsidRPr="000C0AED">
        <w:rPr>
          <w:sz w:val="32"/>
          <w:szCs w:val="32"/>
        </w:rPr>
        <w:t>градуировочный</w:t>
      </w:r>
      <w:proofErr w:type="spellEnd"/>
      <w:r w:rsidRPr="000C0AED">
        <w:rPr>
          <w:sz w:val="32"/>
          <w:szCs w:val="32"/>
        </w:rPr>
        <w:t xml:space="preserve"> график?</w:t>
      </w:r>
    </w:p>
    <w:p w14:paraId="7F4C10BA" w14:textId="77777777"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анализа?</w:t>
      </w:r>
    </w:p>
    <w:p w14:paraId="242AAA4E" w14:textId="77777777" w:rsidR="006C3918" w:rsidRPr="000C0AED" w:rsidRDefault="006C3918" w:rsidP="00AC71D4">
      <w:pPr>
        <w:pStyle w:val="a5"/>
        <w:numPr>
          <w:ilvl w:val="0"/>
          <w:numId w:val="93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Как использовать уравнение </w:t>
      </w:r>
      <w:proofErr w:type="spellStart"/>
      <w:r w:rsidRPr="000C0AED">
        <w:rPr>
          <w:sz w:val="32"/>
          <w:szCs w:val="32"/>
        </w:rPr>
        <w:t>градуировочной</w:t>
      </w:r>
      <w:proofErr w:type="spellEnd"/>
      <w:r w:rsidRPr="000C0AED">
        <w:rPr>
          <w:sz w:val="32"/>
          <w:szCs w:val="32"/>
        </w:rPr>
        <w:t xml:space="preserve"> характеристики для расчета концентрации?</w:t>
      </w:r>
    </w:p>
    <w:p w14:paraId="13D43A3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CA098E" w:rsidRPr="000C0AED">
        <w:rPr>
          <w:b/>
          <w:sz w:val="32"/>
          <w:szCs w:val="32"/>
        </w:rPr>
        <w:t xml:space="preserve"> №</w:t>
      </w:r>
      <w:r w:rsidR="00C34C22" w:rsidRPr="000C0AED">
        <w:rPr>
          <w:b/>
          <w:sz w:val="32"/>
          <w:szCs w:val="32"/>
        </w:rPr>
        <w:t>19</w:t>
      </w:r>
      <w:r w:rsidRPr="000C0AED">
        <w:rPr>
          <w:b/>
          <w:sz w:val="32"/>
          <w:szCs w:val="32"/>
        </w:rPr>
        <w:t xml:space="preserve">: Определение концентрации </w:t>
      </w:r>
      <w:r w:rsidRPr="000C0AED">
        <w:rPr>
          <w:b/>
          <w:sz w:val="32"/>
          <w:szCs w:val="32"/>
        </w:rPr>
        <w:lastRenderedPageBreak/>
        <w:t>нефтепродуктов, летучих фенолов, нитратов, нитритов и других компонентов в воде</w:t>
      </w:r>
      <w:r w:rsidR="00F94375" w:rsidRPr="000C0AED">
        <w:rPr>
          <w:b/>
          <w:sz w:val="32"/>
          <w:szCs w:val="32"/>
        </w:rPr>
        <w:t>.</w:t>
      </w:r>
      <w:r w:rsidRPr="000C0AED">
        <w:rPr>
          <w:b/>
          <w:sz w:val="32"/>
          <w:szCs w:val="32"/>
        </w:rPr>
        <w:t xml:space="preserve"> </w:t>
      </w:r>
    </w:p>
    <w:p w14:paraId="4FC94B0F" w14:textId="77777777" w:rsidR="00CA098E" w:rsidRPr="000C0AED" w:rsidRDefault="00CA098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78514F7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Цель занятия: </w:t>
      </w:r>
    </w:p>
    <w:p w14:paraId="6261AFD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Научиться определять концентрацию загрязняющих веществ (нефтепродуктов, летучих фенолов, нитратов, нитритов и других компонентов) в пробах воды с использованием современных аналитических методов. Освоить методику отбора проб, подготовки растворов и проведения измерений. </w:t>
      </w:r>
    </w:p>
    <w:p w14:paraId="58A2B1E0" w14:textId="77777777" w:rsidR="00CA098E" w:rsidRPr="000C0AED" w:rsidRDefault="00CA098E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748ECD1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Определение концентраций загрязняющих веществ в воде является важной частью экологического мониторинга. Загрязнители, такие как нефтепродукты, летучие фенолы, нитраты, нитриты, могут оказывать негативное воздействие на окружающую среду и здоровье человека. Для их определения используются различные методы анализа, включая: </w:t>
      </w:r>
    </w:p>
    <w:p w14:paraId="255FE39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Спектрофотометрия  (для нитратов, нитритов, летучих фенолов).</w:t>
      </w:r>
    </w:p>
    <w:p w14:paraId="6AAA32A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Гравиметрический метод  или инфракрасная спектроскопия  (для нефтепродуктов).</w:t>
      </w:r>
    </w:p>
    <w:p w14:paraId="1E65151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Хроматография  (для сложных смесей).</w:t>
      </w:r>
    </w:p>
    <w:p w14:paraId="26E7F67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 xml:space="preserve">Оборудование и материалы: </w:t>
      </w:r>
    </w:p>
    <w:p w14:paraId="2BE61F06" w14:textId="77777777"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фотоколориметр.</w:t>
      </w:r>
    </w:p>
    <w:p w14:paraId="3640F815" w14:textId="77777777"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Гравиметрические весы (для нефтепродуктов).</w:t>
      </w:r>
    </w:p>
    <w:p w14:paraId="7579FB5E" w14:textId="77777777"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Хроматограф (при необходимости).</w:t>
      </w:r>
    </w:p>
    <w:p w14:paraId="63AD38C3" w14:textId="77777777"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Реактивы для определения нитратов, нитритов, летучих фенолов (например, сульфаниловая кислота, азотистая кислота).</w:t>
      </w:r>
    </w:p>
    <w:p w14:paraId="0767752C" w14:textId="77777777"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Экстрагирующие растворители (например, гексан для нефтепродуктов).</w:t>
      </w:r>
    </w:p>
    <w:p w14:paraId="2706D4C7" w14:textId="77777777" w:rsidR="006C3918" w:rsidRPr="000C0AED" w:rsidRDefault="006C3918" w:rsidP="00AC71D4">
      <w:pPr>
        <w:pStyle w:val="a5"/>
        <w:numPr>
          <w:ilvl w:val="0"/>
          <w:numId w:val="9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Батометры для отбора проб воды.</w:t>
      </w:r>
    </w:p>
    <w:p w14:paraId="4C1DAE2F" w14:textId="77777777" w:rsidR="006C3918" w:rsidRPr="000C0AED" w:rsidRDefault="00F2537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работы:</w:t>
      </w:r>
    </w:p>
    <w:p w14:paraId="29B01D6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 xml:space="preserve">1. Отбор проб воды </w:t>
      </w:r>
    </w:p>
    <w:p w14:paraId="6464306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Отберите пробы в ключевых точках (например, выше и ниже источников загрязнения).</w:t>
      </w:r>
    </w:p>
    <w:p w14:paraId="72A216F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проба репрезентативна для исследуемого участка.</w:t>
      </w:r>
    </w:p>
    <w:p w14:paraId="4F58E8DC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Перелейте воду в чистые емкости.</w:t>
      </w:r>
    </w:p>
    <w:p w14:paraId="20EA30F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Добавьте консерванты, если анализ не может быть проведен сразу (например, серную кислоту для нитратов).</w:t>
      </w:r>
    </w:p>
    <w:p w14:paraId="5366376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Определение концентрации загрязняющих веществ </w:t>
      </w:r>
    </w:p>
    <w:p w14:paraId="1368F817" w14:textId="77777777" w:rsidR="006C3918" w:rsidRPr="000C0AED" w:rsidRDefault="00771D3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-</w:t>
      </w:r>
      <w:r w:rsidR="006C3918" w:rsidRPr="000C0AED">
        <w:rPr>
          <w:sz w:val="32"/>
          <w:szCs w:val="32"/>
        </w:rPr>
        <w:t xml:space="preserve">Нефтепродукты: </w:t>
      </w:r>
    </w:p>
    <w:p w14:paraId="3D02334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Используйте гравиметрический метод или инфракрасную спектроскопию.</w:t>
      </w:r>
    </w:p>
    <w:p w14:paraId="1875984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Пробу воды экстрагируйте органическим растворителем (например, </w:t>
      </w:r>
      <w:proofErr w:type="spellStart"/>
      <w:r w:rsidRPr="008161CC">
        <w:rPr>
          <w:bCs/>
          <w:spacing w:val="-1"/>
          <w:sz w:val="32"/>
          <w:szCs w:val="32"/>
        </w:rPr>
        <w:t>гексаном</w:t>
      </w:r>
      <w:proofErr w:type="spellEnd"/>
      <w:r w:rsidRPr="008161CC">
        <w:rPr>
          <w:bCs/>
          <w:spacing w:val="-1"/>
          <w:sz w:val="32"/>
          <w:szCs w:val="32"/>
        </w:rPr>
        <w:t>).</w:t>
      </w:r>
    </w:p>
    <w:p w14:paraId="7260078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Упарьте растворитель, взвесьте остаток на гравиметрических весах.</w:t>
      </w:r>
    </w:p>
    <w:p w14:paraId="690DAC2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Расчет концентрации:</w:t>
      </w:r>
      <w:r w:rsidR="00771D3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C</w:t>
      </w:r>
      <w:r w:rsidR="00771D3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=</w:t>
      </w:r>
      <w:r w:rsidR="00771D3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V</w:t>
      </w:r>
      <w:r w:rsidR="00771D3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m​,</w:t>
      </w:r>
      <w:r w:rsidR="00771D3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где:</w:t>
      </w:r>
    </w:p>
    <w:p w14:paraId="4C92DDA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C – концентрация нефтепродуктов (мг/л),</w:t>
      </w:r>
    </w:p>
    <w:p w14:paraId="394DA54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m – масса остатка (мг),</w:t>
      </w:r>
    </w:p>
    <w:p w14:paraId="72C9B62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V – объем пробы воды (л).</w:t>
      </w:r>
    </w:p>
    <w:p w14:paraId="3F5E0CE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</w:t>
      </w:r>
    </w:p>
    <w:p w14:paraId="1622A54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</w:t>
      </w:r>
      <w:r w:rsidR="00771D39" w:rsidRPr="000C0AED">
        <w:rPr>
          <w:sz w:val="32"/>
          <w:szCs w:val="32"/>
        </w:rPr>
        <w:t>-</w:t>
      </w:r>
      <w:r w:rsidRPr="000C0AED">
        <w:rPr>
          <w:sz w:val="32"/>
          <w:szCs w:val="32"/>
        </w:rPr>
        <w:t xml:space="preserve">Летучие фенолы: </w:t>
      </w:r>
    </w:p>
    <w:p w14:paraId="4A2AA18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Используйте спектрофотометрический метод.</w:t>
      </w:r>
    </w:p>
    <w:p w14:paraId="6084907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Добавьте реактив (например, 4-аминоантипиридин) для образования окрашенного соединения.</w:t>
      </w:r>
    </w:p>
    <w:p w14:paraId="58A7E55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Измерьте оптическую плотность (A) при длине волны ~500 </w:t>
      </w:r>
      <w:proofErr w:type="spellStart"/>
      <w:r w:rsidRPr="008161CC">
        <w:rPr>
          <w:bCs/>
          <w:spacing w:val="-1"/>
          <w:sz w:val="32"/>
          <w:szCs w:val="32"/>
        </w:rPr>
        <w:t>нм</w:t>
      </w:r>
      <w:proofErr w:type="spellEnd"/>
      <w:r w:rsidRPr="008161CC">
        <w:rPr>
          <w:bCs/>
          <w:spacing w:val="-1"/>
          <w:sz w:val="32"/>
          <w:szCs w:val="32"/>
        </w:rPr>
        <w:t>.</w:t>
      </w:r>
    </w:p>
    <w:p w14:paraId="3C1579C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Расчет концентрации: </w:t>
      </w:r>
      <w:r w:rsidR="00771D39" w:rsidRPr="000C0AED">
        <w:rPr>
          <w:sz w:val="32"/>
          <w:szCs w:val="32"/>
        </w:rPr>
        <w:t>и</w:t>
      </w:r>
      <w:r w:rsidRPr="000C0AED">
        <w:rPr>
          <w:sz w:val="32"/>
          <w:szCs w:val="32"/>
        </w:rPr>
        <w:t xml:space="preserve">спользуйте </w:t>
      </w:r>
      <w:proofErr w:type="spellStart"/>
      <w:r w:rsidRPr="000C0AED">
        <w:rPr>
          <w:sz w:val="32"/>
          <w:szCs w:val="32"/>
        </w:rPr>
        <w:t>градуировочный</w:t>
      </w:r>
      <w:proofErr w:type="spellEnd"/>
      <w:r w:rsidRPr="000C0AED">
        <w:rPr>
          <w:sz w:val="32"/>
          <w:szCs w:val="32"/>
        </w:rPr>
        <w:t xml:space="preserve"> график или уравнение:</w:t>
      </w:r>
      <w:r w:rsidR="00771D3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C=</w:t>
      </w:r>
      <w:proofErr w:type="spellStart"/>
      <w:r w:rsidRPr="000C0AED">
        <w:rPr>
          <w:sz w:val="32"/>
          <w:szCs w:val="32"/>
        </w:rPr>
        <w:t>kA</w:t>
      </w:r>
      <w:proofErr w:type="spellEnd"/>
      <w:r w:rsidRPr="000C0AED">
        <w:rPr>
          <w:sz w:val="32"/>
          <w:szCs w:val="32"/>
        </w:rPr>
        <w:t>−b​,</w:t>
      </w:r>
      <w:r w:rsidR="00771D3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где k и b – параметры </w:t>
      </w:r>
      <w:proofErr w:type="spellStart"/>
      <w:r w:rsidRPr="000C0AED">
        <w:rPr>
          <w:sz w:val="32"/>
          <w:szCs w:val="32"/>
        </w:rPr>
        <w:t>градуировочной</w:t>
      </w:r>
      <w:proofErr w:type="spellEnd"/>
      <w:r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lastRenderedPageBreak/>
        <w:t>характеристики.</w:t>
      </w:r>
    </w:p>
    <w:p w14:paraId="1EEE3604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</w:t>
      </w:r>
    </w:p>
    <w:p w14:paraId="339B060E" w14:textId="77777777" w:rsidR="006C3918" w:rsidRPr="000C0AED" w:rsidRDefault="00771D3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-</w:t>
      </w:r>
      <w:r w:rsidR="006C3918" w:rsidRPr="000C0AED">
        <w:rPr>
          <w:sz w:val="32"/>
          <w:szCs w:val="32"/>
        </w:rPr>
        <w:t xml:space="preserve">Нитраты и нитриты: </w:t>
      </w:r>
    </w:p>
    <w:p w14:paraId="5D440F5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 xml:space="preserve">Для </w:t>
      </w:r>
      <w:r w:rsidRPr="008161CC">
        <w:rPr>
          <w:bCs/>
          <w:spacing w:val="-1"/>
          <w:sz w:val="32"/>
          <w:szCs w:val="32"/>
        </w:rPr>
        <w:t>нитратов: используйте реакцию с салициловой кислотой.</w:t>
      </w:r>
    </w:p>
    <w:p w14:paraId="170C742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Для нитритов: используйте реакцию с сульфаниловой кислотой и N-(1-нафтил)</w:t>
      </w:r>
      <w:proofErr w:type="spellStart"/>
      <w:r w:rsidRPr="008161CC">
        <w:rPr>
          <w:bCs/>
          <w:spacing w:val="-1"/>
          <w:sz w:val="32"/>
          <w:szCs w:val="32"/>
        </w:rPr>
        <w:t>этилендиамином</w:t>
      </w:r>
      <w:proofErr w:type="spellEnd"/>
      <w:r w:rsidRPr="008161CC">
        <w:rPr>
          <w:bCs/>
          <w:spacing w:val="-1"/>
          <w:sz w:val="32"/>
          <w:szCs w:val="32"/>
        </w:rPr>
        <w:t>.</w:t>
      </w:r>
    </w:p>
    <w:p w14:paraId="53D12BA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Измерьте оптическую плотность (A) при соответствующей длине волны (~540 </w:t>
      </w:r>
      <w:proofErr w:type="spellStart"/>
      <w:r w:rsidRPr="008161CC">
        <w:rPr>
          <w:bCs/>
          <w:spacing w:val="-1"/>
          <w:sz w:val="32"/>
          <w:szCs w:val="32"/>
        </w:rPr>
        <w:t>нм</w:t>
      </w:r>
      <w:proofErr w:type="spellEnd"/>
      <w:r w:rsidRPr="008161CC">
        <w:rPr>
          <w:bCs/>
          <w:spacing w:val="-1"/>
          <w:sz w:val="32"/>
          <w:szCs w:val="32"/>
        </w:rPr>
        <w:t xml:space="preserve"> для нитритов).</w:t>
      </w:r>
    </w:p>
    <w:p w14:paraId="1A84689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Расчет концентрации:</w:t>
      </w:r>
      <w:r w:rsidR="00771D39" w:rsidRPr="000C0AED">
        <w:rPr>
          <w:sz w:val="32"/>
          <w:szCs w:val="32"/>
        </w:rPr>
        <w:t xml:space="preserve"> а</w:t>
      </w:r>
      <w:r w:rsidRPr="000C0AED">
        <w:rPr>
          <w:sz w:val="32"/>
          <w:szCs w:val="32"/>
        </w:rPr>
        <w:t xml:space="preserve">налогично летучим фенолам, используйте </w:t>
      </w:r>
      <w:proofErr w:type="spellStart"/>
      <w:r w:rsidRPr="000C0AED">
        <w:rPr>
          <w:sz w:val="32"/>
          <w:szCs w:val="32"/>
        </w:rPr>
        <w:t>градуировочный</w:t>
      </w:r>
      <w:proofErr w:type="spellEnd"/>
      <w:r w:rsidRPr="000C0AED">
        <w:rPr>
          <w:sz w:val="32"/>
          <w:szCs w:val="32"/>
        </w:rPr>
        <w:t xml:space="preserve"> график.</w:t>
      </w:r>
    </w:p>
    <w:p w14:paraId="64ACD77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    </w:t>
      </w:r>
    </w:p>
    <w:p w14:paraId="55D31166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Анализ результатов </w:t>
      </w:r>
    </w:p>
    <w:p w14:paraId="1D4F6B1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0ACC46EC" w14:textId="77777777" w:rsidR="006C3918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Запишите данные в таблицу. </w:t>
      </w:r>
      <w:r w:rsidR="006C3918" w:rsidRPr="000C0AED">
        <w:rPr>
          <w:sz w:val="32"/>
          <w:szCs w:val="32"/>
        </w:rPr>
        <w:t>Укажите, какие вещества превышают предельно допустимые концентрации (ПДК).</w:t>
      </w: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>Определите возможные источники загрязнения.</w:t>
      </w: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>Предложите рекомендации по снижению уровня загрязнения (например, очистка сточных вод, ограничение сбросов).</w:t>
      </w:r>
    </w:p>
    <w:p w14:paraId="59C97EF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     </w:t>
      </w:r>
    </w:p>
    <w:p w14:paraId="22196CA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Контрольные вопросы: </w:t>
      </w:r>
    </w:p>
    <w:p w14:paraId="446B0E9A" w14:textId="77777777"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определения нефтепродуктов?</w:t>
      </w:r>
    </w:p>
    <w:p w14:paraId="5A1BF70C" w14:textId="77777777"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проводится спектрофотометрический анализ нитратов и нитритов?</w:t>
      </w:r>
    </w:p>
    <w:p w14:paraId="7DE15DAC" w14:textId="77777777"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ПДК и как она используется при оценке качества воды?</w:t>
      </w:r>
    </w:p>
    <w:p w14:paraId="49D39947" w14:textId="77777777" w:rsidR="006C3918" w:rsidRPr="000C0AED" w:rsidRDefault="006C3918" w:rsidP="00AC71D4">
      <w:pPr>
        <w:pStyle w:val="a5"/>
        <w:numPr>
          <w:ilvl w:val="0"/>
          <w:numId w:val="9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анализа?</w:t>
      </w:r>
    </w:p>
    <w:p w14:paraId="55AC142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5A4FA9" w:rsidRPr="000C0AED">
        <w:rPr>
          <w:b/>
          <w:sz w:val="32"/>
          <w:szCs w:val="32"/>
        </w:rPr>
        <w:t xml:space="preserve"> №2</w:t>
      </w:r>
      <w:r w:rsidR="00F94375" w:rsidRPr="000C0AED">
        <w:rPr>
          <w:b/>
          <w:sz w:val="32"/>
          <w:szCs w:val="32"/>
        </w:rPr>
        <w:t>0</w:t>
      </w:r>
      <w:r w:rsidRPr="000C0AED">
        <w:rPr>
          <w:b/>
          <w:sz w:val="32"/>
          <w:szCs w:val="32"/>
        </w:rPr>
        <w:t>: Изучение устройства и работы морского батометра БМ-48</w:t>
      </w:r>
      <w:r w:rsidR="005A4FA9" w:rsidRPr="000C0AED">
        <w:rPr>
          <w:b/>
          <w:sz w:val="32"/>
          <w:szCs w:val="32"/>
        </w:rPr>
        <w:t>.</w:t>
      </w:r>
    </w:p>
    <w:p w14:paraId="458D1FF0" w14:textId="77777777"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14:paraId="520F0DE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26946CD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устройство и принцип действия морского батометра БМ-48.</w:t>
      </w:r>
      <w:r w:rsidR="005A4FA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lastRenderedPageBreak/>
        <w:t>Освоить методику использования батометра для отбора проб воды с различных глубин.</w:t>
      </w:r>
      <w:r w:rsidR="005A4FA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Научиться проводить анализ полученных данных.</w:t>
      </w:r>
    </w:p>
    <w:p w14:paraId="271F8656" w14:textId="77777777"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7F71671B" w14:textId="77777777"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Что такое морской батометр? Морской батометр — это прибор, предназначенный для отбора проб воды с различных глубин в морях и океанах. Он широко используется в океанографических исследованиях для изучения физико-химических свойств воды (температуры, солености, плотности, содержания растворенных веществ и т.д.).</w:t>
      </w:r>
    </w:p>
    <w:p w14:paraId="3C8D7D28" w14:textId="77777777"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2. Устройство батометра БМ-48: </w:t>
      </w:r>
    </w:p>
    <w:p w14:paraId="1B07353C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Корпус: металлическая труба с крышками на концах, герметично закрывающимися во время погружения.</w:t>
      </w:r>
    </w:p>
    <w:p w14:paraId="7E920021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Клапаны: расположены на обоих концах корпуса, открываются при погружении и закрываются при заполнении батометра водой.</w:t>
      </w:r>
    </w:p>
    <w:p w14:paraId="421C012D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Термометр: установлен внутри корпуса для измерения температуры воды на заданной глубине.</w:t>
      </w:r>
    </w:p>
    <w:p w14:paraId="4765F9AF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Устройство управления клапанами: механический механизм, обеспечивающий автоматическое закрытие клапанов при достижении нужной глубины.</w:t>
      </w:r>
    </w:p>
    <w:p w14:paraId="2E287C5A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Тросовое крепление: служит для соединения батометра с судовым оборудованием.</w:t>
      </w:r>
    </w:p>
    <w:p w14:paraId="62375100" w14:textId="77777777"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Принцип работы:</w:t>
      </w:r>
    </w:p>
    <w:p w14:paraId="7F2B51B3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При погружении батометра клапаны открываются, и вода свободно поступает внутрь корпуса.</w:t>
      </w:r>
    </w:p>
    <w:p w14:paraId="3BEA4507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 заданной глубине клапаны автоматически закрываются, герметизируя пробу воды.</w:t>
      </w:r>
    </w:p>
    <w:p w14:paraId="2566E0E8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После подъема батометра на поверхность проба воды сохраняет свойства, соответствующие условиям на глубине отбора.</w:t>
      </w:r>
    </w:p>
    <w:p w14:paraId="76CEE311" w14:textId="77777777" w:rsidR="005A4FA9" w:rsidRPr="000C0AED" w:rsidRDefault="005A4FA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Области применения:</w:t>
      </w:r>
    </w:p>
    <w:p w14:paraId="79EA0B9E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Исследование вертикального распределения температуры и солености.</w:t>
      </w:r>
    </w:p>
    <w:p w14:paraId="22CCA3C3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Изучение загрязнений морской воды.</w:t>
      </w:r>
    </w:p>
    <w:p w14:paraId="1FB330F4" w14:textId="77777777" w:rsidR="005A4FA9" w:rsidRPr="008161CC" w:rsidRDefault="005A4FA9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Анализ химического состава воды на различных глубинах.</w:t>
      </w:r>
    </w:p>
    <w:p w14:paraId="3869D49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4F0C5C92" w14:textId="77777777"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Морской батометр БМ-48.</w:t>
      </w:r>
    </w:p>
    <w:p w14:paraId="28483916" w14:textId="77777777"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Трос или кабель для спуска батометра.</w:t>
      </w:r>
    </w:p>
    <w:p w14:paraId="75C2D7FB" w14:textId="77777777"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Весы для измерения массы отобранной пробы.</w:t>
      </w:r>
    </w:p>
    <w:p w14:paraId="4EE4B3F7" w14:textId="77777777"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Мерный цилиндр для определения объема воды.</w:t>
      </w:r>
    </w:p>
    <w:p w14:paraId="36D8E745" w14:textId="77777777" w:rsidR="006C3918" w:rsidRPr="000C0AED" w:rsidRDefault="006C3918" w:rsidP="00AC71D4">
      <w:pPr>
        <w:pStyle w:val="a5"/>
        <w:numPr>
          <w:ilvl w:val="0"/>
          <w:numId w:val="10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Судовой кран или лебедка для спуска и подъема батометра.</w:t>
      </w:r>
    </w:p>
    <w:p w14:paraId="3A2D020E" w14:textId="77777777" w:rsidR="006C3918" w:rsidRPr="000C0AED" w:rsidRDefault="007E6373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14:paraId="6BB4B19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работе:</w:t>
      </w:r>
    </w:p>
    <w:p w14:paraId="0E0D09C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Проверьте исправность батометра: убедитесь, что корпус герметичен, клапаны движутся свободно, термометр работает корректно.</w:t>
      </w:r>
    </w:p>
    <w:p w14:paraId="253BF12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Закрепите батометр на тросе или кабеле.</w:t>
      </w:r>
    </w:p>
    <w:p w14:paraId="07A030C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глубину, на которой будет производиться отбор пробы.</w:t>
      </w:r>
    </w:p>
    <w:p w14:paraId="277D001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Процесс отбора пробы:</w:t>
      </w:r>
    </w:p>
    <w:p w14:paraId="01784C9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Опустите батометр в воду, используя лебедку или судовой кран.</w:t>
      </w:r>
    </w:p>
    <w:p w14:paraId="7F2004F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Контролируйте глубину погружения с помощью маркировки на тросе.</w:t>
      </w:r>
    </w:p>
    <w:p w14:paraId="0A6B611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После достижения заданной глубины дождитесь закрытия клапанов (процесс автоматический).</w:t>
      </w:r>
    </w:p>
    <w:p w14:paraId="5478307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Медленно поднимите батометр на поверхность.</w:t>
      </w:r>
    </w:p>
    <w:p w14:paraId="21E8ADF6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Анализ отобранной пробы:</w:t>
      </w:r>
    </w:p>
    <w:p w14:paraId="7666709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Откройте корпус батометра и перелейте воду в мерный </w:t>
      </w:r>
      <w:r w:rsidRPr="008161CC">
        <w:rPr>
          <w:bCs/>
          <w:spacing w:val="-1"/>
          <w:sz w:val="32"/>
          <w:szCs w:val="32"/>
        </w:rPr>
        <w:lastRenderedPageBreak/>
        <w:t>цилиндр.</w:t>
      </w:r>
    </w:p>
    <w:p w14:paraId="52FA098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Измерьте объем воды.</w:t>
      </w:r>
    </w:p>
    <w:p w14:paraId="5D4B59A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температуру воды по показаниям термометра.</w:t>
      </w:r>
    </w:p>
    <w:p w14:paraId="2EBA3F12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Если необходимо, проведите дополнительные анализы (например, измерение солености или </w:t>
      </w:r>
      <w:proofErr w:type="spellStart"/>
      <w:r w:rsidRPr="008161CC">
        <w:rPr>
          <w:bCs/>
          <w:spacing w:val="-1"/>
          <w:sz w:val="32"/>
          <w:szCs w:val="32"/>
        </w:rPr>
        <w:t>pH</w:t>
      </w:r>
      <w:proofErr w:type="spellEnd"/>
      <w:r w:rsidRPr="008161CC">
        <w:rPr>
          <w:bCs/>
          <w:spacing w:val="-1"/>
          <w:sz w:val="32"/>
          <w:szCs w:val="32"/>
        </w:rPr>
        <w:t>).</w:t>
      </w:r>
    </w:p>
    <w:p w14:paraId="3A125740" w14:textId="77777777" w:rsidR="006C3918" w:rsidRPr="000C0AED" w:rsidRDefault="000150D2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Запишите результаты в таблицу.</w:t>
      </w:r>
    </w:p>
    <w:p w14:paraId="6CAA178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54566C3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12834F48" w14:textId="77777777"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Каково назначение морского батометра?</w:t>
      </w:r>
    </w:p>
    <w:p w14:paraId="52853EF1" w14:textId="77777777"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основные части входят в конструкцию батометра БМ-48?</w:t>
      </w:r>
    </w:p>
    <w:p w14:paraId="5CCC8FD2" w14:textId="77777777"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происходит процесс отбора пробы воды?</w:t>
      </w:r>
    </w:p>
    <w:p w14:paraId="2EB65730" w14:textId="77777777"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контролировать герметичность батометра?</w:t>
      </w:r>
    </w:p>
    <w:p w14:paraId="243B957F" w14:textId="77777777" w:rsidR="006C3918" w:rsidRPr="000C0AED" w:rsidRDefault="006C3918" w:rsidP="00AC71D4">
      <w:pPr>
        <w:pStyle w:val="a5"/>
        <w:numPr>
          <w:ilvl w:val="0"/>
          <w:numId w:val="10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воды можно измерить с помощью батометра?</w:t>
      </w:r>
    </w:p>
    <w:p w14:paraId="1CE2E07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46C8DE1C" w14:textId="77777777" w:rsidR="006C3918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 №2</w:t>
      </w:r>
      <w:r w:rsidR="00F94375" w:rsidRPr="000C0AED">
        <w:rPr>
          <w:b/>
          <w:sz w:val="32"/>
          <w:szCs w:val="32"/>
        </w:rPr>
        <w:t>1</w:t>
      </w:r>
      <w:r w:rsidRPr="000C0AED">
        <w:rPr>
          <w:b/>
          <w:sz w:val="32"/>
          <w:szCs w:val="32"/>
        </w:rPr>
        <w:t>:</w:t>
      </w:r>
      <w:r w:rsidR="006C3918" w:rsidRPr="000C0AED">
        <w:rPr>
          <w:b/>
          <w:sz w:val="32"/>
          <w:szCs w:val="32"/>
        </w:rPr>
        <w:t>Отбор проб воды на реке на радиоактивные вещества и предварительная обработка проб перед отправкой в лабораторию</w:t>
      </w:r>
      <w:r w:rsidRPr="000C0AED">
        <w:rPr>
          <w:b/>
          <w:sz w:val="32"/>
          <w:szCs w:val="32"/>
        </w:rPr>
        <w:t>.</w:t>
      </w:r>
    </w:p>
    <w:p w14:paraId="22FDC592" w14:textId="77777777"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7C912D0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68787DB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отбора проб воды для анализа на содержание радиоактивных веществ.</w:t>
      </w:r>
    </w:p>
    <w:p w14:paraId="717AD2BA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Освоить правила предварительной обработки проб перед отправкой в лабораторию.</w:t>
      </w:r>
      <w:r w:rsidR="009C36F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Обеспечить корректность и достоверность результатов анализа.</w:t>
      </w:r>
    </w:p>
    <w:p w14:paraId="0FF32B33" w14:textId="77777777"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7ECD004A" w14:textId="77777777"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Особенности отбора проб воды на радиоактивные вещества:</w:t>
      </w:r>
    </w:p>
    <w:p w14:paraId="19912300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Радиоактивные вещества могут находиться в воде в растворенном состоянии, в виде взвешенных частиц или осадка.</w:t>
      </w:r>
    </w:p>
    <w:p w14:paraId="6FF88440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Для точного анализа важно соблюдать правила отбора, хранения и транспортировки проб.</w:t>
      </w:r>
    </w:p>
    <w:p w14:paraId="2BF66F81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Пробы должны быть защищены от внешнего загрязнения и потери радионуклидов.</w:t>
      </w:r>
    </w:p>
    <w:p w14:paraId="28208334" w14:textId="77777777"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Основные работы:</w:t>
      </w:r>
    </w:p>
    <w:p w14:paraId="0256257B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Подготовка оборудования и средств защиты.</w:t>
      </w:r>
    </w:p>
    <w:p w14:paraId="3DE88D04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Отбор проб воды с учетом требований к глубине, месту и времени.</w:t>
      </w:r>
    </w:p>
    <w:p w14:paraId="1D76A82D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Предварительная обработка проб (фильтрация, консервация).</w:t>
      </w:r>
    </w:p>
    <w:p w14:paraId="6C1E8908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Маркировка и упаковка проб для транспортировки.</w:t>
      </w:r>
    </w:p>
    <w:p w14:paraId="6A7BEB12" w14:textId="77777777"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Важные требования:</w:t>
      </w:r>
    </w:p>
    <w:p w14:paraId="2EF5F26C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Пробоотборники должны быть изготовлены из материалов, не влияющих на результат анализа (стекло, полиэтилен высокой плотности).</w:t>
      </w:r>
    </w:p>
    <w:p w14:paraId="2C61EDC1" w14:textId="77777777" w:rsidR="009C36FA" w:rsidRPr="008161CC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Все операции проводятся в защитной одежде для минимизации риска облучения.</w:t>
      </w:r>
    </w:p>
    <w:p w14:paraId="43EADAC2" w14:textId="77777777" w:rsidR="009C36FA" w:rsidRPr="000C0AED" w:rsidRDefault="009C36FA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Пробы должны быть доставлены в лабораторию в максимально</w:t>
      </w:r>
      <w:r w:rsidRPr="000C0AED">
        <w:rPr>
          <w:sz w:val="32"/>
          <w:szCs w:val="32"/>
        </w:rPr>
        <w:t xml:space="preserve"> короткие сроки.</w:t>
      </w:r>
    </w:p>
    <w:p w14:paraId="23D70F8F" w14:textId="77777777" w:rsidR="009C36FA" w:rsidRPr="000C0AED" w:rsidRDefault="009C36F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0C7C9494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225CAB03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Пробоотборники (пластиковые или стеклянные емкости объемом 1–5 литров, предварительно очищенные и проверенные на загрязнение).</w:t>
      </w:r>
    </w:p>
    <w:p w14:paraId="5819633C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Средства защиты (перчатки, маска, защитный костюм).</w:t>
      </w:r>
    </w:p>
    <w:p w14:paraId="6100EA22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14:paraId="7B23056C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Термометр для измерения температуры воды.</w:t>
      </w:r>
    </w:p>
    <w:p w14:paraId="0993EFBB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>-метр или тест-полоски для определения кислотности воды.</w:t>
      </w:r>
    </w:p>
    <w:p w14:paraId="0B609734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(при необходимости) для отделения взвешенных частиц.</w:t>
      </w:r>
    </w:p>
    <w:p w14:paraId="13955732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Консерванты (например, азотная кислота) для стабилизации </w:t>
      </w:r>
      <w:r w:rsidRPr="000C0AED">
        <w:rPr>
          <w:sz w:val="32"/>
          <w:szCs w:val="32"/>
        </w:rPr>
        <w:lastRenderedPageBreak/>
        <w:t>пробы.</w:t>
      </w:r>
    </w:p>
    <w:p w14:paraId="633EE092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Устройство для фиксации глубины отбора (если требуется).</w:t>
      </w:r>
    </w:p>
    <w:p w14:paraId="7E3A1ED9" w14:textId="77777777" w:rsidR="006C3918" w:rsidRPr="000C0AED" w:rsidRDefault="006C3918" w:rsidP="00AC71D4">
      <w:pPr>
        <w:pStyle w:val="a5"/>
        <w:numPr>
          <w:ilvl w:val="0"/>
          <w:numId w:val="111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Упаковочный материал (герметичные пакеты, контейнеры).</w:t>
      </w:r>
    </w:p>
    <w:p w14:paraId="16BE548F" w14:textId="77777777" w:rsidR="006C3918" w:rsidRPr="000C0AED" w:rsidRDefault="00A86FB2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14:paraId="1EBEB0D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отбору проб:</w:t>
      </w:r>
    </w:p>
    <w:p w14:paraId="1492049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Проверьте чистоту пробоотборников. Они должны быть предварительно вымыты дистиллированной водой и высушены.</w:t>
      </w:r>
      <w:r w:rsidR="00A86FB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Наденьте средства защиты: перчатки, маску, защитный костюм.</w:t>
      </w:r>
      <w:r w:rsidR="00A86FB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Подготовьте маркировочные этикетки с указанием места, времени и условий отбора.</w:t>
      </w:r>
    </w:p>
    <w:p w14:paraId="40C7C7D6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Отбор проб воды:</w:t>
      </w:r>
    </w:p>
    <w:p w14:paraId="4B4A3D8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Выберите место отбора проб:</w:t>
      </w:r>
    </w:p>
    <w:p w14:paraId="7A2817C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 поверхности реки.</w:t>
      </w:r>
    </w:p>
    <w:p w14:paraId="6F24E0B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 различной глубине (если требуется).</w:t>
      </w:r>
    </w:p>
    <w:p w14:paraId="74CCD78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Вблизи берега или в центральной части русла.</w:t>
      </w:r>
    </w:p>
    <w:p w14:paraId="7174CE7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Опустите пробоотборник в воду, следя за тем, чтобы он наполнился полностью.</w:t>
      </w:r>
      <w:r w:rsidR="00A86FB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Закройте пробоотборник и аккуратно извлеките его из воды.</w:t>
      </w:r>
      <w:r w:rsidR="00A86FB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Зафиксируйте температуру и </w:t>
      </w:r>
      <w:proofErr w:type="spellStart"/>
      <w:r w:rsidRPr="000C0AED">
        <w:rPr>
          <w:sz w:val="32"/>
          <w:szCs w:val="32"/>
        </w:rPr>
        <w:t>pH</w:t>
      </w:r>
      <w:proofErr w:type="spellEnd"/>
      <w:r w:rsidRPr="000C0AED">
        <w:rPr>
          <w:sz w:val="32"/>
          <w:szCs w:val="32"/>
        </w:rPr>
        <w:t xml:space="preserve"> воды в месте отбора.</w:t>
      </w:r>
    </w:p>
    <w:p w14:paraId="2921EAF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Предварительная обработка проб:</w:t>
      </w:r>
    </w:p>
    <w:p w14:paraId="1540256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 необходимости профильтруйте пробу через мембранный фильтр для отделения взвешенных частиц.</w:t>
      </w:r>
      <w:r w:rsidR="00A86FB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Добавьте консервант (например, 1–2 мл азотной кислоты на 1 литр воды) для предотвращения изменения состава пробы.</w:t>
      </w:r>
      <w:r w:rsidR="00A86FB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Закройте емкость герметично, чтобы исключить испарение или загрязнение.</w:t>
      </w:r>
    </w:p>
    <w:p w14:paraId="58E7BD2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Маркировка и упаковка проб:</w:t>
      </w:r>
    </w:p>
    <w:p w14:paraId="4D51629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На каждой емкости укажите:</w:t>
      </w:r>
    </w:p>
    <w:p w14:paraId="4640A66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Дату и время отбора.</w:t>
      </w:r>
    </w:p>
    <w:p w14:paraId="393DA6CC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Место отбора (координаты или описание).</w:t>
      </w:r>
    </w:p>
    <w:p w14:paraId="0D34BBF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Температуру и </w:t>
      </w:r>
      <w:proofErr w:type="spellStart"/>
      <w:r w:rsidRPr="008161CC">
        <w:rPr>
          <w:bCs/>
          <w:spacing w:val="-1"/>
          <w:sz w:val="32"/>
          <w:szCs w:val="32"/>
        </w:rPr>
        <w:t>pH</w:t>
      </w:r>
      <w:proofErr w:type="spellEnd"/>
      <w:r w:rsidRPr="008161CC">
        <w:rPr>
          <w:bCs/>
          <w:spacing w:val="-1"/>
          <w:sz w:val="32"/>
          <w:szCs w:val="32"/>
        </w:rPr>
        <w:t xml:space="preserve"> воды.</w:t>
      </w:r>
    </w:p>
    <w:p w14:paraId="3B1C0D7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Количество добавленного консерванта.</w:t>
      </w:r>
    </w:p>
    <w:p w14:paraId="3E3D1EB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Поместите пробоотборники в герметичные пакеты или контейнеры.</w:t>
      </w:r>
      <w:r w:rsidR="00A86FB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Упакуйте пробы так, чтобы они не могли разбиться или протечь во время транспортировки.</w:t>
      </w:r>
    </w:p>
    <w:p w14:paraId="49D02AD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Транспортировка проб:</w:t>
      </w:r>
    </w:p>
    <w:p w14:paraId="52079A0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Перевозите пробы в специальных контейнерах, защищающих их от света, вибрации и механических повреждений.</w:t>
      </w:r>
      <w:r w:rsidR="00DA411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Доставьте пробы в лабораторию как можно быстрее (желательно в течение 24–48 часов).</w:t>
      </w:r>
    </w:p>
    <w:p w14:paraId="08AD9D72" w14:textId="77777777" w:rsidR="00DA411A" w:rsidRPr="000C0AED" w:rsidRDefault="00DA411A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077DE526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03CCA844" w14:textId="77777777"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анализа радиоактивных веществ в пробах воды?</w:t>
      </w:r>
    </w:p>
    <w:p w14:paraId="5D5FFACA" w14:textId="77777777"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использовать консерванты при подготовке проб?</w:t>
      </w:r>
    </w:p>
    <w:p w14:paraId="4624F92A" w14:textId="77777777"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воды необходимо зафиксировать при отборе проб?</w:t>
      </w:r>
    </w:p>
    <w:p w14:paraId="13779BAC" w14:textId="77777777"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меры безопасности следует соблюдать при работе с пробами воды на радиоактивность?</w:t>
      </w:r>
    </w:p>
    <w:p w14:paraId="6E9BE009" w14:textId="77777777" w:rsidR="006C3918" w:rsidRPr="000C0AED" w:rsidRDefault="006C3918" w:rsidP="00AC71D4">
      <w:pPr>
        <w:pStyle w:val="a5"/>
        <w:numPr>
          <w:ilvl w:val="0"/>
          <w:numId w:val="11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правильно маркировать и упаковывать пробы для транспортировки?</w:t>
      </w:r>
    </w:p>
    <w:p w14:paraId="6CEEAF34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1B1EB8" w:rsidRPr="000C0AED">
        <w:rPr>
          <w:b/>
          <w:sz w:val="32"/>
          <w:szCs w:val="32"/>
        </w:rPr>
        <w:t xml:space="preserve"> №</w:t>
      </w:r>
      <w:r w:rsidR="00F94375" w:rsidRPr="000C0AED">
        <w:rPr>
          <w:b/>
          <w:sz w:val="32"/>
          <w:szCs w:val="32"/>
        </w:rPr>
        <w:t>22</w:t>
      </w:r>
      <w:r w:rsidRPr="000C0AED">
        <w:rPr>
          <w:b/>
          <w:sz w:val="32"/>
          <w:szCs w:val="32"/>
        </w:rPr>
        <w:t>: Изучение устройства и принципа работы пробоотборников почвы</w:t>
      </w:r>
      <w:r w:rsidR="001B1EB8" w:rsidRPr="000C0AED">
        <w:rPr>
          <w:b/>
          <w:sz w:val="32"/>
          <w:szCs w:val="32"/>
        </w:rPr>
        <w:t>.</w:t>
      </w:r>
    </w:p>
    <w:p w14:paraId="1BC45A80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56D096A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1B312AD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устройство и принцип действия различных типов пробоотборников почвы.</w:t>
      </w:r>
      <w:r w:rsidR="001B1EB8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Освоить методику отбора почвенных проб с использованием пробоотборников.</w:t>
      </w:r>
      <w:r w:rsidR="001B1EB8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Научиться правильно обрабатывать и маркировать отобранные пробы для дальнейшего анализа.</w:t>
      </w:r>
    </w:p>
    <w:p w14:paraId="4845323A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часть.</w:t>
      </w:r>
    </w:p>
    <w:p w14:paraId="21A4B6C9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Что такое пробоотборник почвы?</w:t>
      </w:r>
    </w:p>
    <w:p w14:paraId="4704FD15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Пробоотборник почвы — это инструмент, предназначенный для отбора образцов почвы с определенной глубины и структуры. Он используется в экологических, агрономических и геологических </w:t>
      </w:r>
      <w:r w:rsidRPr="000C0AED">
        <w:rPr>
          <w:sz w:val="32"/>
          <w:szCs w:val="32"/>
        </w:rPr>
        <w:lastRenderedPageBreak/>
        <w:t>исследованиях для анализа физико-химических свойств почвы.</w:t>
      </w:r>
    </w:p>
    <w:p w14:paraId="256DF415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Устройство пробоотборников:</w:t>
      </w:r>
    </w:p>
    <w:p w14:paraId="0639A139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Различают несколько типов пробоотборников, каждый из которых имеет свои особенности:</w:t>
      </w:r>
    </w:p>
    <w:p w14:paraId="6BEAC825" w14:textId="77777777"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Ручной пробоотборник: простой инструмент, состоящий из металлической трубки с ручкой. Подходит для мягких и рыхлых почв.</w:t>
      </w:r>
    </w:p>
    <w:p w14:paraId="290D1560" w14:textId="77777777"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Механический пробоотборник: оснащен механизмом для облегчения забора проб из плотных почв.</w:t>
      </w:r>
    </w:p>
    <w:p w14:paraId="75F9C6EF" w14:textId="77777777"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Бур: используется для отбора проб на большую глубину (до 1–2 метров). Состоит из спиралевидного наконечника и удлинителей.</w:t>
      </w:r>
    </w:p>
    <w:p w14:paraId="0A51AE79" w14:textId="77777777" w:rsidR="001B1EB8" w:rsidRPr="008161CC" w:rsidRDefault="001B1EB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Трубчатый пробоотборник: позволяет получить ненарушенный образец почвы в виде цилиндра.</w:t>
      </w:r>
    </w:p>
    <w:p w14:paraId="7A9EFDF1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Принцип работы:</w:t>
      </w:r>
    </w:p>
    <w:p w14:paraId="40810A46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 вводится в почву путем вращения или вдавливания. После достижения нужной глубины прибор извлекается вместе с образцом почвы. Проба аккуратно извлекается из пробоотборника и помещается в контейнер для хранения.</w:t>
      </w:r>
    </w:p>
    <w:p w14:paraId="317405DC" w14:textId="77777777" w:rsidR="001B1EB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Области применения: Анализ плодородия почвы (определение содержания питательных веществ). Исследование загрязнений почвы (тяжелые металлы, радионуклиды, нефтепродукты). Изучение структуры и состава почвы.</w:t>
      </w:r>
    </w:p>
    <w:p w14:paraId="4B11880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7A9BB2AE" w14:textId="77777777"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Пробоотборники почвы различных типов (ручные, механические, буры, трубчатые).</w:t>
      </w:r>
    </w:p>
    <w:p w14:paraId="4222A403" w14:textId="77777777"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перчатки.</w:t>
      </w:r>
    </w:p>
    <w:p w14:paraId="45FAE905" w14:textId="77777777"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Мерные линейки или рулетка.</w:t>
      </w:r>
    </w:p>
    <w:p w14:paraId="45CA4E2A" w14:textId="77777777"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пакеты или контейнеры для хранения проб.</w:t>
      </w:r>
    </w:p>
    <w:p w14:paraId="7D2589EE" w14:textId="77777777"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14:paraId="24296626" w14:textId="77777777" w:rsidR="006C3918" w:rsidRPr="000C0AED" w:rsidRDefault="006C3918" w:rsidP="00AC71D4">
      <w:pPr>
        <w:pStyle w:val="a5"/>
        <w:numPr>
          <w:ilvl w:val="0"/>
          <w:numId w:val="11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Чистый стол или поддон для подготовки проб.</w:t>
      </w:r>
    </w:p>
    <w:p w14:paraId="63408EDA" w14:textId="77777777" w:rsidR="006C3918" w:rsidRPr="000C0AED" w:rsidRDefault="001B1EB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>Ход работы.</w:t>
      </w:r>
    </w:p>
    <w:p w14:paraId="3EB5333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работе:</w:t>
      </w:r>
    </w:p>
    <w:p w14:paraId="487B702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Проверьте исправность пробоотборников: убедитесь, что они чистые, без повреждений.</w:t>
      </w:r>
    </w:p>
    <w:p w14:paraId="428B06A0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Наденьте защитные перчатки.</w:t>
      </w:r>
    </w:p>
    <w:p w14:paraId="6A89FC4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Подготовьте пластиковые пакеты или контейнеры для хранения проб.</w:t>
      </w:r>
    </w:p>
    <w:p w14:paraId="4A9FBC3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место и глубину отбора проб.</w:t>
      </w:r>
    </w:p>
    <w:p w14:paraId="6D05031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Процесс отбора проб:</w:t>
      </w:r>
    </w:p>
    <w:p w14:paraId="74556E0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Выберите точку отбора и очистите поверхность почвы от мусора и растительности.</w:t>
      </w:r>
    </w:p>
    <w:p w14:paraId="0C6A5A4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Введите пробоотборник в почву, вращая его или вдавливая до нужной глубины.</w:t>
      </w:r>
    </w:p>
    <w:p w14:paraId="67174DD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Извлеките пробоотборник и аккуратно извлеките образец почвы.</w:t>
      </w:r>
    </w:p>
    <w:p w14:paraId="0412BD8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Переложите пробу в пластиковый пакет или контейнер.</w:t>
      </w:r>
    </w:p>
    <w:p w14:paraId="5DFCA36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Обработка и маркировка проб:</w:t>
      </w:r>
    </w:p>
    <w:p w14:paraId="4015805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Убедитесь, что каждая проба маркирована:</w:t>
      </w:r>
    </w:p>
    <w:p w14:paraId="13E91586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Дата и время отбора.</w:t>
      </w:r>
    </w:p>
    <w:p w14:paraId="6FEB649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Место отбора (координаты или описание).</w:t>
      </w:r>
    </w:p>
    <w:p w14:paraId="347E9D18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Глубина отбора.</w:t>
      </w:r>
    </w:p>
    <w:p w14:paraId="785D6A05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Тип почвы (если известен).</w:t>
      </w:r>
    </w:p>
    <w:p w14:paraId="32B94CE2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Запишите параметры в блокнот или журнал.</w:t>
      </w:r>
    </w:p>
    <w:p w14:paraId="09C758B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Хранение и транспортировка проб:</w:t>
      </w:r>
      <w:r w:rsidR="00801F38" w:rsidRPr="000C0AED">
        <w:rPr>
          <w:sz w:val="32"/>
          <w:szCs w:val="32"/>
        </w:rPr>
        <w:t xml:space="preserve"> х</w:t>
      </w:r>
      <w:r w:rsidRPr="000C0AED">
        <w:rPr>
          <w:sz w:val="32"/>
          <w:szCs w:val="32"/>
        </w:rPr>
        <w:t>раните пробы в прохладном месте, защищенном от света.</w:t>
      </w:r>
      <w:r w:rsidR="00801F38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При необходимости отправьте пробы в лабораторию как можно быстрее.</w:t>
      </w:r>
    </w:p>
    <w:p w14:paraId="3FA40DF2" w14:textId="77777777" w:rsidR="00801F38" w:rsidRPr="000C0AED" w:rsidRDefault="00801F3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13B7DB1A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0F5D344A" w14:textId="77777777"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типы пробоотборников почвы существуют?</w:t>
      </w:r>
    </w:p>
    <w:p w14:paraId="05ABA512" w14:textId="77777777"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Как выбрать пробоотборник для конкретного типа почвы?</w:t>
      </w:r>
    </w:p>
    <w:p w14:paraId="24E86122" w14:textId="77777777"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необходимо фиксировать при отборе проб?</w:t>
      </w:r>
    </w:p>
    <w:p w14:paraId="01E314AC" w14:textId="77777777"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соблюдать правила маркировки и хранения проб?</w:t>
      </w:r>
    </w:p>
    <w:p w14:paraId="7F9CAA40" w14:textId="77777777" w:rsidR="006C3918" w:rsidRPr="000C0AED" w:rsidRDefault="006C3918" w:rsidP="00AC71D4">
      <w:pPr>
        <w:pStyle w:val="a5"/>
        <w:numPr>
          <w:ilvl w:val="0"/>
          <w:numId w:val="12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качество отобранных проб?</w:t>
      </w:r>
    </w:p>
    <w:p w14:paraId="383C5A0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F71811" w:rsidRPr="000C0AED">
        <w:rPr>
          <w:b/>
          <w:sz w:val="32"/>
          <w:szCs w:val="32"/>
        </w:rPr>
        <w:t xml:space="preserve"> №2</w:t>
      </w:r>
      <w:r w:rsidR="00F94375" w:rsidRPr="000C0AED">
        <w:rPr>
          <w:b/>
          <w:sz w:val="32"/>
          <w:szCs w:val="32"/>
        </w:rPr>
        <w:t>3</w:t>
      </w:r>
      <w:r w:rsidRPr="000C0AED">
        <w:rPr>
          <w:b/>
          <w:sz w:val="32"/>
          <w:szCs w:val="32"/>
        </w:rPr>
        <w:t>: Назначение пробных площадок на обследуемом участке, отбор почвенных проб, составление смешанного образца</w:t>
      </w:r>
      <w:r w:rsidR="00F71811" w:rsidRPr="000C0AED">
        <w:rPr>
          <w:b/>
          <w:sz w:val="32"/>
          <w:szCs w:val="32"/>
        </w:rPr>
        <w:t>.</w:t>
      </w:r>
    </w:p>
    <w:p w14:paraId="7E579EC7" w14:textId="77777777" w:rsidR="00F71811" w:rsidRPr="000C0AED" w:rsidRDefault="00F7181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0273346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18AD18E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назначения пробных площадок на обследуемом участке.</w:t>
      </w:r>
      <w:r w:rsidR="00DB547E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Освоить технику отбора почвенных проб с использованием пробоотборников.</w:t>
      </w:r>
      <w:r w:rsidR="00DB547E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Научиться составлять смешанный образец из отобранных проб для анализа.</w:t>
      </w:r>
    </w:p>
    <w:p w14:paraId="43A1EB9B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35D869EF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4A64BA62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Назначение пробных площадок:</w:t>
      </w:r>
    </w:p>
    <w:p w14:paraId="154F2329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Пробные площадки — это специально выбранные участки на территории, где проводится отбор почвенных проб. Они позволяют получить репрезентативную (представительную) выборку для анализа свойств почвы.</w:t>
      </w:r>
    </w:p>
    <w:p w14:paraId="1804A268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04D72057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Методика размещения пробных площадок:</w:t>
      </w:r>
    </w:p>
    <w:p w14:paraId="4C0051B1" w14:textId="77777777"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Равномерное размещение: площадки распределяются равномерно по всей территории участка.</w:t>
      </w:r>
    </w:p>
    <w:p w14:paraId="434AD3F5" w14:textId="77777777"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Систематическое размещение: площадки располагаются через равные интервалы (например, по сетке 10×10 м или 20×20 м).</w:t>
      </w:r>
    </w:p>
    <w:p w14:paraId="28B243FC" w14:textId="77777777"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Случайное размещение: точки отбора выбираются случайным образом (например, с помощью генератора случайных чисел).</w:t>
      </w:r>
    </w:p>
    <w:p w14:paraId="59E6D630" w14:textId="77777777" w:rsidR="00DB547E" w:rsidRPr="008161CC" w:rsidRDefault="00DB547E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Целенаправленное размещение: площадки размещаются в местах с предполагаемыми особенностями почвы (например, </w:t>
      </w:r>
      <w:r w:rsidRPr="008161CC">
        <w:rPr>
          <w:bCs/>
          <w:spacing w:val="-1"/>
          <w:sz w:val="32"/>
          <w:szCs w:val="32"/>
        </w:rPr>
        <w:lastRenderedPageBreak/>
        <w:t>у склонов, возле источников загрязнения).</w:t>
      </w:r>
    </w:p>
    <w:p w14:paraId="07B3DFC2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Отбор почвенных проб:</w:t>
      </w:r>
      <w:r w:rsidR="00A4181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Пробы отбираются с определенной глубины (например, 0–20 см для пахотного слоя или до 1 м для исследования профиля почвы).</w:t>
      </w:r>
      <w:r w:rsidR="00A4181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Используются пробоотборники для получения ненарушенных образцов.</w:t>
      </w:r>
      <w:r w:rsidR="00A4181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Каждая проба маркируется с указанием места, глубины и времени отбора.</w:t>
      </w:r>
    </w:p>
    <w:p w14:paraId="1A9BD3AB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Составление смешанного образца:</w:t>
      </w:r>
      <w:r w:rsidR="00A41819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Смешанный образец (или усредненный образец) </w:t>
      </w:r>
      <w:r w:rsidR="00A41819" w:rsidRPr="000C0AED">
        <w:rPr>
          <w:sz w:val="32"/>
          <w:szCs w:val="32"/>
        </w:rPr>
        <w:t>с</w:t>
      </w:r>
      <w:r w:rsidRPr="000C0AED">
        <w:rPr>
          <w:sz w:val="32"/>
          <w:szCs w:val="32"/>
        </w:rPr>
        <w:t>оздается путем объединения нескольких проб с одной пробной площадки или с нескольких площадок. Это позволяет получить репрезентативный образец для анализа.</w:t>
      </w:r>
    </w:p>
    <w:p w14:paraId="671417D1" w14:textId="77777777" w:rsidR="00DB547E" w:rsidRPr="000C0AED" w:rsidRDefault="00DB547E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08E29ED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78F3955C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Пробоотборники почвы (ручные или механические).</w:t>
      </w:r>
    </w:p>
    <w:p w14:paraId="33B5D7AB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Защитные перчатки.</w:t>
      </w:r>
    </w:p>
    <w:p w14:paraId="621F8EAA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пакеты или контейнеры для хранения проб.</w:t>
      </w:r>
    </w:p>
    <w:p w14:paraId="6FB0FDE6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Мерная линейка или рулетка.</w:t>
      </w:r>
    </w:p>
    <w:p w14:paraId="74096134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14:paraId="26E30373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Чистый стол или поддон для подготовки проб.</w:t>
      </w:r>
    </w:p>
    <w:p w14:paraId="6E081A7B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Карта или план обследуемого участка.</w:t>
      </w:r>
    </w:p>
    <w:p w14:paraId="47ECDA5E" w14:textId="77777777" w:rsidR="006C3918" w:rsidRPr="000C0AED" w:rsidRDefault="006C3918" w:rsidP="00AC71D4">
      <w:pPr>
        <w:pStyle w:val="a5"/>
        <w:numPr>
          <w:ilvl w:val="0"/>
          <w:numId w:val="12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Блокнот и карандаш для записи данных.</w:t>
      </w:r>
    </w:p>
    <w:p w14:paraId="6482216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Практическая часть</w:t>
      </w:r>
    </w:p>
    <w:p w14:paraId="6F47B99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к работе: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Изучите карту или план обследуемого участка.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Определите количество и расположение пробных площадок (например, 5–10 точек в зависимости от размера участка).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Подготовьте оборудование и материалы: пробоотборники, контейнеры, маркировочные этикетки.</w:t>
      </w:r>
    </w:p>
    <w:p w14:paraId="2DA8B66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Назначение пробных площадок: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Разместите пробные площадки на участке согласно выбранной методике (равномерное, систематическое или случайное размещение).</w:t>
      </w:r>
    </w:p>
    <w:p w14:paraId="3C6A0BF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Зафиксируйте координаты каждой площадки (можно использовать GPS-устройство или ориентиры на местности).</w:t>
      </w:r>
    </w:p>
    <w:p w14:paraId="4B5AFE2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3. Отбор почвенных проб: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 каждой пробной площадке выполните следующие действия:</w:t>
      </w:r>
    </w:p>
    <w:p w14:paraId="7CD58AD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Очистите поверхность почвы от мусора и растительности.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Введите пробоотборник в почву на заданную глубину (например, 0–20 см).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Извлеките пробу и поместите ее в отдельный контейнер.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Зафиксируйте параметры пробы (глубина, внешний вид почвы, предполагаемые особенности).</w:t>
      </w:r>
    </w:p>
    <w:p w14:paraId="273D38E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Составление смешанного образца: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Соедините пробы с одной пробной площадки или с нескольких площадок в один контейнер.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Перемешайте почву тщательно, чтобы обеспечить равномерное распределение компонентов.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Отберите часть смешанного образца (например, 0,5–1 кг) для анализа.</w:t>
      </w:r>
      <w:r w:rsidR="009E164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Поместите смешанный образец в чистый контейнер и маркируйте его:</w:t>
      </w:r>
    </w:p>
    <w:p w14:paraId="72BD7A4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Дата и время отбора.</w:t>
      </w:r>
    </w:p>
    <w:p w14:paraId="6A0970C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Место (координаты или описание участка).</w:t>
      </w:r>
    </w:p>
    <w:p w14:paraId="0739557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Глубина отбора.</w:t>
      </w:r>
    </w:p>
    <w:p w14:paraId="3D91A7A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Тип почвы (если известен).</w:t>
      </w:r>
    </w:p>
    <w:p w14:paraId="17D891B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6A5A3B12" w14:textId="77777777"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размещения пробных площадок существуют?</w:t>
      </w:r>
    </w:p>
    <w:p w14:paraId="2299007A" w14:textId="77777777"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правильно выбрать количество и расположение пробных площадок?</w:t>
      </w:r>
    </w:p>
    <w:p w14:paraId="62B4011D" w14:textId="77777777"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Какова цель составления смешанного образца?</w:t>
      </w:r>
    </w:p>
    <w:p w14:paraId="2E9BA99A" w14:textId="77777777"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параметры необходимо фиксировать при отборе проб?</w:t>
      </w:r>
    </w:p>
    <w:p w14:paraId="24C63A49" w14:textId="77777777" w:rsidR="006C3918" w:rsidRPr="000C0AED" w:rsidRDefault="006C3918" w:rsidP="00AC71D4">
      <w:pPr>
        <w:pStyle w:val="a5"/>
        <w:numPr>
          <w:ilvl w:val="0"/>
          <w:numId w:val="124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качество отобранных проб?</w:t>
      </w:r>
    </w:p>
    <w:p w14:paraId="63B6C4F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92126B" w:rsidRPr="000C0AED">
        <w:rPr>
          <w:b/>
          <w:sz w:val="32"/>
          <w:szCs w:val="32"/>
        </w:rPr>
        <w:t xml:space="preserve"> №2</w:t>
      </w:r>
      <w:r w:rsidR="00D50BAD" w:rsidRPr="000C0AED">
        <w:rPr>
          <w:b/>
          <w:sz w:val="32"/>
          <w:szCs w:val="32"/>
        </w:rPr>
        <w:t>4</w:t>
      </w:r>
      <w:r w:rsidRPr="000C0AED">
        <w:rPr>
          <w:b/>
          <w:sz w:val="32"/>
          <w:szCs w:val="32"/>
        </w:rPr>
        <w:t>: Определение концентрации тяжелых металлов (</w:t>
      </w:r>
      <w:proofErr w:type="spellStart"/>
      <w:r w:rsidRPr="000C0AED">
        <w:rPr>
          <w:b/>
          <w:sz w:val="32"/>
          <w:szCs w:val="32"/>
        </w:rPr>
        <w:t>Pb</w:t>
      </w:r>
      <w:proofErr w:type="spellEnd"/>
      <w:r w:rsidRPr="000C0AED">
        <w:rPr>
          <w:b/>
          <w:sz w:val="32"/>
          <w:szCs w:val="32"/>
        </w:rPr>
        <w:t xml:space="preserve">, </w:t>
      </w:r>
      <w:proofErr w:type="spellStart"/>
      <w:r w:rsidRPr="000C0AED">
        <w:rPr>
          <w:b/>
          <w:sz w:val="32"/>
          <w:szCs w:val="32"/>
        </w:rPr>
        <w:t>Cu</w:t>
      </w:r>
      <w:proofErr w:type="spellEnd"/>
      <w:r w:rsidRPr="000C0AED">
        <w:rPr>
          <w:b/>
          <w:sz w:val="32"/>
          <w:szCs w:val="32"/>
        </w:rPr>
        <w:t xml:space="preserve">, </w:t>
      </w:r>
      <w:proofErr w:type="spellStart"/>
      <w:r w:rsidRPr="000C0AED">
        <w:rPr>
          <w:b/>
          <w:sz w:val="32"/>
          <w:szCs w:val="32"/>
        </w:rPr>
        <w:t>Zn</w:t>
      </w:r>
      <w:proofErr w:type="spellEnd"/>
      <w:r w:rsidRPr="000C0AED">
        <w:rPr>
          <w:b/>
          <w:sz w:val="32"/>
          <w:szCs w:val="32"/>
        </w:rPr>
        <w:t xml:space="preserve"> и др.) в пробе почвы</w:t>
      </w:r>
      <w:r w:rsidR="00D50BAD" w:rsidRPr="000C0AED">
        <w:rPr>
          <w:b/>
          <w:sz w:val="32"/>
          <w:szCs w:val="32"/>
        </w:rPr>
        <w:t>.</w:t>
      </w:r>
    </w:p>
    <w:p w14:paraId="75AFAF71" w14:textId="77777777" w:rsidR="0092126B" w:rsidRPr="000C0AED" w:rsidRDefault="0092126B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14:paraId="6FEA6F38" w14:textId="77777777" w:rsidR="006C3918" w:rsidRPr="000C0AED" w:rsidRDefault="006437F3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работы.</w:t>
      </w:r>
    </w:p>
    <w:p w14:paraId="0FB9AA36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определения концентрации тяжелых металлов (свинец (</w:t>
      </w:r>
      <w:proofErr w:type="spellStart"/>
      <w:r w:rsidRPr="000C0AED">
        <w:rPr>
          <w:sz w:val="32"/>
          <w:szCs w:val="32"/>
        </w:rPr>
        <w:t>Pb</w:t>
      </w:r>
      <w:proofErr w:type="spellEnd"/>
      <w:r w:rsidRPr="000C0AED">
        <w:rPr>
          <w:sz w:val="32"/>
          <w:szCs w:val="32"/>
        </w:rPr>
        <w:t>), медь (</w:t>
      </w:r>
      <w:proofErr w:type="spellStart"/>
      <w:r w:rsidRPr="000C0AED">
        <w:rPr>
          <w:sz w:val="32"/>
          <w:szCs w:val="32"/>
        </w:rPr>
        <w:t>Cu</w:t>
      </w:r>
      <w:proofErr w:type="spellEnd"/>
      <w:r w:rsidRPr="000C0AED">
        <w:rPr>
          <w:sz w:val="32"/>
          <w:szCs w:val="32"/>
        </w:rPr>
        <w:t>), цинк (</w:t>
      </w:r>
      <w:proofErr w:type="spellStart"/>
      <w:r w:rsidRPr="000C0AED">
        <w:rPr>
          <w:sz w:val="32"/>
          <w:szCs w:val="32"/>
        </w:rPr>
        <w:t>Zn</w:t>
      </w:r>
      <w:proofErr w:type="spellEnd"/>
      <w:r w:rsidRPr="000C0AED">
        <w:rPr>
          <w:sz w:val="32"/>
          <w:szCs w:val="32"/>
        </w:rPr>
        <w:t>) и др.) в пробах почвы.</w:t>
      </w:r>
      <w:r w:rsidR="0092126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Освоить основные </w:t>
      </w:r>
      <w:r w:rsidR="00DB5CD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ы подготовки пробы для анализа.</w:t>
      </w:r>
      <w:r w:rsidR="0092126B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Научиться </w:t>
      </w:r>
      <w:r w:rsidRPr="000C0AED">
        <w:rPr>
          <w:sz w:val="32"/>
          <w:szCs w:val="32"/>
        </w:rPr>
        <w:lastRenderedPageBreak/>
        <w:t>интерпретировать результаты анализа.</w:t>
      </w:r>
    </w:p>
    <w:p w14:paraId="60C39EA0" w14:textId="77777777"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  <w:r w:rsidR="006437F3" w:rsidRPr="000C0AED">
        <w:rPr>
          <w:b/>
          <w:sz w:val="32"/>
          <w:szCs w:val="32"/>
        </w:rPr>
        <w:t>.</w:t>
      </w:r>
    </w:p>
    <w:p w14:paraId="4BA94521" w14:textId="77777777"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Тяжелые металлы в почве:</w:t>
      </w:r>
      <w:r w:rsidR="006437F3" w:rsidRPr="000C0AED">
        <w:rPr>
          <w:sz w:val="32"/>
          <w:szCs w:val="32"/>
        </w:rPr>
        <w:t xml:space="preserve"> т</w:t>
      </w:r>
      <w:r w:rsidRPr="000C0AED">
        <w:rPr>
          <w:sz w:val="32"/>
          <w:szCs w:val="32"/>
        </w:rPr>
        <w:t>яжелые металлы (например, свинец (</w:t>
      </w:r>
      <w:proofErr w:type="spellStart"/>
      <w:r w:rsidRPr="000C0AED">
        <w:rPr>
          <w:sz w:val="32"/>
          <w:szCs w:val="32"/>
        </w:rPr>
        <w:t>Pb</w:t>
      </w:r>
      <w:proofErr w:type="spellEnd"/>
      <w:r w:rsidRPr="000C0AED">
        <w:rPr>
          <w:sz w:val="32"/>
          <w:szCs w:val="32"/>
        </w:rPr>
        <w:t>), медь (</w:t>
      </w:r>
      <w:proofErr w:type="spellStart"/>
      <w:r w:rsidRPr="000C0AED">
        <w:rPr>
          <w:sz w:val="32"/>
          <w:szCs w:val="32"/>
        </w:rPr>
        <w:t>Cu</w:t>
      </w:r>
      <w:proofErr w:type="spellEnd"/>
      <w:r w:rsidRPr="000C0AED">
        <w:rPr>
          <w:sz w:val="32"/>
          <w:szCs w:val="32"/>
        </w:rPr>
        <w:t>), цинк (</w:t>
      </w:r>
      <w:proofErr w:type="spellStart"/>
      <w:r w:rsidRPr="000C0AED">
        <w:rPr>
          <w:sz w:val="32"/>
          <w:szCs w:val="32"/>
        </w:rPr>
        <w:t>Zn</w:t>
      </w:r>
      <w:proofErr w:type="spellEnd"/>
      <w:r w:rsidRPr="000C0AED">
        <w:rPr>
          <w:sz w:val="32"/>
          <w:szCs w:val="32"/>
        </w:rPr>
        <w:t>), кадмий (</w:t>
      </w:r>
      <w:proofErr w:type="spellStart"/>
      <w:r w:rsidRPr="000C0AED">
        <w:rPr>
          <w:sz w:val="32"/>
          <w:szCs w:val="32"/>
        </w:rPr>
        <w:t>Cd</w:t>
      </w:r>
      <w:proofErr w:type="spellEnd"/>
      <w:r w:rsidRPr="000C0AED">
        <w:rPr>
          <w:sz w:val="32"/>
          <w:szCs w:val="32"/>
        </w:rPr>
        <w:t>), никель (</w:t>
      </w:r>
      <w:proofErr w:type="spellStart"/>
      <w:r w:rsidRPr="000C0AED">
        <w:rPr>
          <w:sz w:val="32"/>
          <w:szCs w:val="32"/>
        </w:rPr>
        <w:t>Ni</w:t>
      </w:r>
      <w:proofErr w:type="spellEnd"/>
      <w:r w:rsidRPr="000C0AED">
        <w:rPr>
          <w:sz w:val="32"/>
          <w:szCs w:val="32"/>
        </w:rPr>
        <w:t>)) могут накапливаться в почве в результате антропогенного загрязнения (промышленность, сельское хозяйство, транспорт). Их высокая концентрация может быть токсичной для растений, животных и человека.</w:t>
      </w:r>
    </w:p>
    <w:p w14:paraId="37CDD722" w14:textId="77777777"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6EC30C84" w14:textId="77777777"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Методы определения тяжелых металлов:</w:t>
      </w:r>
    </w:p>
    <w:p w14:paraId="4BC403A3" w14:textId="77777777" w:rsidR="00BD3A0B" w:rsidRPr="008161CC" w:rsidRDefault="00BD3A0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Атомно-абсорбционная спектрометрия (ААС): наиболее распространенный метод для определения концентрации металлов. Позволяет измерять содержание элементов с высокой точностью.</w:t>
      </w:r>
    </w:p>
    <w:p w14:paraId="39CC5C68" w14:textId="77777777" w:rsidR="00BD3A0B" w:rsidRPr="008161CC" w:rsidRDefault="00BD3A0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Индуктивно-связанная плазма с масс-спектрометрией (ICP-MS): более чувствительный метод, используемый для анализа следовых количеств металлов.</w:t>
      </w:r>
    </w:p>
    <w:p w14:paraId="7001D39A" w14:textId="77777777" w:rsidR="00BD3A0B" w:rsidRPr="008161CC" w:rsidRDefault="00BD3A0B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Химические методы: включают использование реагентов для выявления металлов по окраске раствора.</w:t>
      </w:r>
    </w:p>
    <w:p w14:paraId="111FA246" w14:textId="77777777" w:rsidR="00BD3A0B" w:rsidRPr="000C0AED" w:rsidRDefault="00BD3A0B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3.  </w:t>
      </w:r>
      <w:r w:rsidR="006437F3" w:rsidRPr="000C0AED">
        <w:rPr>
          <w:sz w:val="32"/>
          <w:szCs w:val="32"/>
        </w:rPr>
        <w:t>Этапы</w:t>
      </w:r>
      <w:r w:rsidRPr="000C0AED">
        <w:rPr>
          <w:sz w:val="32"/>
          <w:szCs w:val="32"/>
        </w:rPr>
        <w:t xml:space="preserve"> анализа:</w:t>
      </w:r>
    </w:p>
    <w:p w14:paraId="05A11D7E" w14:textId="77777777"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Высушивание и измельчение почвы.</w:t>
      </w:r>
    </w:p>
    <w:p w14:paraId="10F517E2" w14:textId="77777777"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Минерализация (разрушение органических веществ кислотами).</w:t>
      </w:r>
    </w:p>
    <w:p w14:paraId="25A1F9EB" w14:textId="77777777"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Приготовление раствора для анализа.</w:t>
      </w:r>
    </w:p>
    <w:p w14:paraId="51FD646B" w14:textId="77777777"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Калибровка прибора с использованием стандартных растворов.</w:t>
      </w:r>
    </w:p>
    <w:p w14:paraId="0102319F" w14:textId="77777777"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Измерение концентрации металлов.</w:t>
      </w:r>
    </w:p>
    <w:p w14:paraId="4C363E95" w14:textId="77777777" w:rsidR="00BD3A0B" w:rsidRPr="000C0AED" w:rsidRDefault="00BD3A0B" w:rsidP="00AC71D4">
      <w:pPr>
        <w:pStyle w:val="a5"/>
        <w:numPr>
          <w:ilvl w:val="0"/>
          <w:numId w:val="12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Интерпретация результатов.</w:t>
      </w:r>
    </w:p>
    <w:p w14:paraId="580BBF3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55B33AD4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Проба почвы (предварительно подготовленная).</w:t>
      </w:r>
    </w:p>
    <w:p w14:paraId="57E4CA67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Аналитические весы.</w:t>
      </w:r>
    </w:p>
    <w:p w14:paraId="7F35C720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Кислоты для минерализации (азотная кислота HNO₃, соляная </w:t>
      </w:r>
      <w:r w:rsidRPr="000C0AED">
        <w:rPr>
          <w:sz w:val="32"/>
          <w:szCs w:val="32"/>
        </w:rPr>
        <w:lastRenderedPageBreak/>
        <w:t xml:space="preserve">кислота </w:t>
      </w:r>
      <w:proofErr w:type="spellStart"/>
      <w:r w:rsidRPr="000C0AED">
        <w:rPr>
          <w:sz w:val="32"/>
          <w:szCs w:val="32"/>
        </w:rPr>
        <w:t>HCl</w:t>
      </w:r>
      <w:proofErr w:type="spellEnd"/>
      <w:r w:rsidRPr="000C0AED">
        <w:rPr>
          <w:sz w:val="32"/>
          <w:szCs w:val="32"/>
        </w:rPr>
        <w:t>).</w:t>
      </w:r>
    </w:p>
    <w:p w14:paraId="4D25248A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Пробирки или колбы для минерализации.</w:t>
      </w:r>
    </w:p>
    <w:p w14:paraId="24F79D2C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атомно-абсорбционный спектрометр (ААС).</w:t>
      </w:r>
    </w:p>
    <w:p w14:paraId="4A556F0F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и фильтровальная установка.</w:t>
      </w:r>
    </w:p>
    <w:p w14:paraId="4A9276A1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Дистиллированная вода.</w:t>
      </w:r>
    </w:p>
    <w:p w14:paraId="6FDDD2B5" w14:textId="77777777" w:rsidR="006C3918" w:rsidRPr="000C0AED" w:rsidRDefault="006C3918" w:rsidP="00AC71D4">
      <w:pPr>
        <w:pStyle w:val="a5"/>
        <w:numPr>
          <w:ilvl w:val="0"/>
          <w:numId w:val="127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Стандартные растворы металлов (для калибровки прибора).</w:t>
      </w:r>
    </w:p>
    <w:p w14:paraId="2BE949E3" w14:textId="77777777" w:rsidR="006C3918" w:rsidRPr="000C0AED" w:rsidRDefault="006A6BB3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14:paraId="2FC4651A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пробы почвы:</w:t>
      </w:r>
    </w:p>
    <w:p w14:paraId="1C6775E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Взять</w:t>
      </w:r>
      <w:r w:rsidRPr="000C0AED">
        <w:rPr>
          <w:sz w:val="32"/>
          <w:szCs w:val="32"/>
        </w:rPr>
        <w:t xml:space="preserve"> 10–20 граммов почвы из смешанного образца.</w:t>
      </w:r>
    </w:p>
    <w:p w14:paraId="4823087E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Высушить почву при температуре 40–60 °C до постоянной массы.</w:t>
      </w:r>
    </w:p>
    <w:p w14:paraId="0309A0FE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Измельчить</w:t>
      </w:r>
      <w:r w:rsidRPr="000C0AED">
        <w:rPr>
          <w:sz w:val="32"/>
          <w:szCs w:val="32"/>
        </w:rPr>
        <w:t xml:space="preserve"> почву в ступке до однородного состояния.</w:t>
      </w:r>
    </w:p>
    <w:p w14:paraId="2371F43C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Отвесить</w:t>
      </w:r>
      <w:r w:rsidRPr="000C0AED">
        <w:rPr>
          <w:sz w:val="32"/>
          <w:szCs w:val="32"/>
        </w:rPr>
        <w:t xml:space="preserve"> точно 1 грамм почвы на аналитических весах.</w:t>
      </w:r>
    </w:p>
    <w:p w14:paraId="65B371F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Минерализация пробы:</w:t>
      </w:r>
    </w:p>
    <w:p w14:paraId="30283593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Поместить</w:t>
      </w:r>
      <w:r w:rsidRPr="000C0AED">
        <w:rPr>
          <w:sz w:val="32"/>
          <w:szCs w:val="32"/>
        </w:rPr>
        <w:t xml:space="preserve"> отвешенную почву в пробирку или колбу.</w:t>
      </w:r>
    </w:p>
    <w:p w14:paraId="119C134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Добавить</w:t>
      </w:r>
      <w:r w:rsidRPr="000C0AED">
        <w:rPr>
          <w:sz w:val="32"/>
          <w:szCs w:val="32"/>
        </w:rPr>
        <w:t xml:space="preserve"> 5–10 мл концентрированной азотной кислоты (HNO₃) и нагреть на плитке до полного разрушения органических веществ (до получения прозрачного раствора).</w:t>
      </w:r>
    </w:p>
    <w:p w14:paraId="2B9B9010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Если</w:t>
      </w:r>
      <w:r w:rsidRPr="000C0AED">
        <w:rPr>
          <w:sz w:val="32"/>
          <w:szCs w:val="32"/>
        </w:rPr>
        <w:t xml:space="preserve"> необходимо, добавить немного соляной кислоты (</w:t>
      </w:r>
      <w:proofErr w:type="spellStart"/>
      <w:r w:rsidRPr="000C0AED">
        <w:rPr>
          <w:sz w:val="32"/>
          <w:szCs w:val="32"/>
        </w:rPr>
        <w:t>HCl</w:t>
      </w:r>
      <w:proofErr w:type="spellEnd"/>
      <w:r w:rsidRPr="000C0AED">
        <w:rPr>
          <w:sz w:val="32"/>
          <w:szCs w:val="32"/>
        </w:rPr>
        <w:t>) для завершения реакции.</w:t>
      </w:r>
    </w:p>
    <w:p w14:paraId="09F27B6D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Профильтровать</w:t>
      </w:r>
      <w:r w:rsidRPr="000C0AED">
        <w:rPr>
          <w:sz w:val="32"/>
          <w:szCs w:val="32"/>
        </w:rPr>
        <w:t xml:space="preserve"> раствор через фильтр в чистую колбу.</w:t>
      </w:r>
    </w:p>
    <w:p w14:paraId="3675AE42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Довести</w:t>
      </w:r>
      <w:r w:rsidRPr="000C0AED">
        <w:rPr>
          <w:sz w:val="32"/>
          <w:szCs w:val="32"/>
        </w:rPr>
        <w:t xml:space="preserve"> объем раствора до 50 мл дистиллированной водой.</w:t>
      </w:r>
    </w:p>
    <w:p w14:paraId="5BAAF384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Калибровка прибора:</w:t>
      </w:r>
      <w:r w:rsidR="006A6BB3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 xml:space="preserve">риготовить серию стандартных растворов металлов (например, </w:t>
      </w:r>
      <w:proofErr w:type="spellStart"/>
      <w:r w:rsidRPr="000C0AED">
        <w:rPr>
          <w:sz w:val="32"/>
          <w:szCs w:val="32"/>
        </w:rPr>
        <w:t>Pb</w:t>
      </w:r>
      <w:proofErr w:type="spellEnd"/>
      <w:r w:rsidRPr="000C0AED">
        <w:rPr>
          <w:sz w:val="32"/>
          <w:szCs w:val="32"/>
        </w:rPr>
        <w:t xml:space="preserve">, </w:t>
      </w:r>
      <w:proofErr w:type="spellStart"/>
      <w:r w:rsidRPr="000C0AED">
        <w:rPr>
          <w:sz w:val="32"/>
          <w:szCs w:val="32"/>
        </w:rPr>
        <w:t>Cu</w:t>
      </w:r>
      <w:proofErr w:type="spellEnd"/>
      <w:r w:rsidRPr="000C0AED">
        <w:rPr>
          <w:sz w:val="32"/>
          <w:szCs w:val="32"/>
        </w:rPr>
        <w:t xml:space="preserve">, </w:t>
      </w:r>
      <w:proofErr w:type="spellStart"/>
      <w:r w:rsidRPr="000C0AED">
        <w:rPr>
          <w:sz w:val="32"/>
          <w:szCs w:val="32"/>
        </w:rPr>
        <w:t>Zn</w:t>
      </w:r>
      <w:proofErr w:type="spellEnd"/>
      <w:r w:rsidRPr="000C0AED">
        <w:rPr>
          <w:sz w:val="32"/>
          <w:szCs w:val="32"/>
        </w:rPr>
        <w:t>) с известными концентрациями (например, 0,1; 0,5; 1,0; 5,0 мг/л).</w:t>
      </w:r>
      <w:r w:rsidR="006A6BB3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Провести калибровку спектрофотометра или ААС, используя стандартные растворы.</w:t>
      </w:r>
    </w:p>
    <w:p w14:paraId="484CEB1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Измерение концентрации металлов:</w:t>
      </w:r>
      <w:r w:rsidR="006A6BB3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вести раствор пробы в прибор.</w:t>
      </w:r>
      <w:r w:rsidR="006A6BB3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Измерить концентрацию каждого металла (</w:t>
      </w:r>
      <w:proofErr w:type="spellStart"/>
      <w:r w:rsidRPr="000C0AED">
        <w:rPr>
          <w:sz w:val="32"/>
          <w:szCs w:val="32"/>
        </w:rPr>
        <w:t>Pb</w:t>
      </w:r>
      <w:proofErr w:type="spellEnd"/>
      <w:r w:rsidRPr="000C0AED">
        <w:rPr>
          <w:sz w:val="32"/>
          <w:szCs w:val="32"/>
        </w:rPr>
        <w:t xml:space="preserve">, </w:t>
      </w:r>
      <w:proofErr w:type="spellStart"/>
      <w:r w:rsidRPr="000C0AED">
        <w:rPr>
          <w:sz w:val="32"/>
          <w:szCs w:val="32"/>
        </w:rPr>
        <w:t>Cu</w:t>
      </w:r>
      <w:proofErr w:type="spellEnd"/>
      <w:r w:rsidRPr="000C0AED">
        <w:rPr>
          <w:sz w:val="32"/>
          <w:szCs w:val="32"/>
        </w:rPr>
        <w:t xml:space="preserve">, </w:t>
      </w:r>
      <w:proofErr w:type="spellStart"/>
      <w:r w:rsidRPr="000C0AED">
        <w:rPr>
          <w:sz w:val="32"/>
          <w:szCs w:val="32"/>
        </w:rPr>
        <w:t>Zn</w:t>
      </w:r>
      <w:proofErr w:type="spellEnd"/>
      <w:r w:rsidRPr="000C0AED">
        <w:rPr>
          <w:sz w:val="32"/>
          <w:szCs w:val="32"/>
        </w:rPr>
        <w:t xml:space="preserve"> и др.) по калибровочной кривой.</w:t>
      </w:r>
      <w:r w:rsidR="006A6BB3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Записать полученные данные.</w:t>
      </w:r>
    </w:p>
    <w:p w14:paraId="49E4A16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5. Расчет концентрации металлов в почве:</w:t>
      </w:r>
    </w:p>
    <w:p w14:paraId="631105D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Концентрацию металла в почве рассчитывают по формуле:</w:t>
      </w:r>
      <w:r w:rsidR="003C0653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C=</w:t>
      </w:r>
      <w:proofErr w:type="spellStart"/>
      <w:r w:rsidRPr="000C0AED">
        <w:rPr>
          <w:sz w:val="32"/>
          <w:szCs w:val="32"/>
        </w:rPr>
        <w:t>mC</w:t>
      </w:r>
      <w:proofErr w:type="spellEnd"/>
      <w:r w:rsidRPr="000C0AED">
        <w:rPr>
          <w:sz w:val="32"/>
          <w:szCs w:val="32"/>
        </w:rPr>
        <w:t xml:space="preserve"> раствора </w:t>
      </w:r>
      <w:r w:rsidRPr="000C0AED">
        <w:rPr>
          <w:rFonts w:ascii="Cambria Math" w:hAnsi="Cambria Math" w:cs="Cambria Math"/>
          <w:sz w:val="32"/>
          <w:szCs w:val="32"/>
        </w:rPr>
        <w:t>⋅</w:t>
      </w:r>
      <w:r w:rsidRPr="000C0AED">
        <w:rPr>
          <w:sz w:val="32"/>
          <w:szCs w:val="32"/>
        </w:rPr>
        <w:t>V</w:t>
      </w:r>
      <w:r w:rsidR="003C0653" w:rsidRPr="000C0AED">
        <w:rPr>
          <w:sz w:val="32"/>
          <w:szCs w:val="32"/>
        </w:rPr>
        <w:t xml:space="preserve">, </w:t>
      </w:r>
      <w:r w:rsidRPr="000C0AED">
        <w:rPr>
          <w:sz w:val="32"/>
          <w:szCs w:val="32"/>
        </w:rPr>
        <w:t>где:</w:t>
      </w:r>
    </w:p>
    <w:p w14:paraId="1F1B15DA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— концентрация металла в почве, мг/кг;</w:t>
      </w:r>
    </w:p>
    <w:p w14:paraId="6D221DD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раствора — концентрация металла в растворе, мг/л;</w:t>
      </w:r>
    </w:p>
    <w:p w14:paraId="50E0A70A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V — общий объем раствора после минерализации, мл;</w:t>
      </w:r>
    </w:p>
    <w:p w14:paraId="5574F8E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m — масса почвы, взятая для анализа, г.</w:t>
      </w:r>
    </w:p>
    <w:p w14:paraId="037EBB8D" w14:textId="77777777" w:rsidR="003C0653" w:rsidRPr="000C0AED" w:rsidRDefault="003C0653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2FEDB1B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4CC79ABD" w14:textId="77777777"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тяжелые металлы чаще всего встречаются в почве?</w:t>
      </w:r>
    </w:p>
    <w:p w14:paraId="208815A9" w14:textId="77777777"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определять концентрацию тяжелых металлов в почве?</w:t>
      </w:r>
    </w:p>
    <w:p w14:paraId="1FB3B56F" w14:textId="77777777"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тяжелых металлов?</w:t>
      </w:r>
    </w:p>
    <w:p w14:paraId="4C443046" w14:textId="77777777"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минерализация и зачем она нужна?</w:t>
      </w:r>
    </w:p>
    <w:p w14:paraId="6EFCDC2C" w14:textId="77777777" w:rsidR="006C3918" w:rsidRPr="000C0AED" w:rsidRDefault="006C3918" w:rsidP="00AC71D4">
      <w:pPr>
        <w:pStyle w:val="a5"/>
        <w:numPr>
          <w:ilvl w:val="0"/>
          <w:numId w:val="13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проводится калибровка прибора?</w:t>
      </w:r>
    </w:p>
    <w:p w14:paraId="75976FA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4DA35A9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7A7F1D" w:rsidRPr="000C0AED">
        <w:rPr>
          <w:b/>
          <w:sz w:val="32"/>
          <w:szCs w:val="32"/>
        </w:rPr>
        <w:t xml:space="preserve"> №25</w:t>
      </w:r>
      <w:r w:rsidRPr="000C0AED">
        <w:rPr>
          <w:b/>
          <w:sz w:val="32"/>
          <w:szCs w:val="32"/>
        </w:rPr>
        <w:t>: Определение пестицидов в пробе почвы</w:t>
      </w:r>
      <w:r w:rsidR="007A7F1D" w:rsidRPr="000C0AED">
        <w:rPr>
          <w:b/>
          <w:sz w:val="32"/>
          <w:szCs w:val="32"/>
        </w:rPr>
        <w:t>.</w:t>
      </w:r>
    </w:p>
    <w:p w14:paraId="0ED85078" w14:textId="77777777"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14:paraId="1B93C2B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0EA2C0E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определения содержания пестицидов в пробах почвы.</w:t>
      </w:r>
      <w:r w:rsidR="007A7F1D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Освоить основные </w:t>
      </w:r>
      <w:r w:rsidR="00DB5CDA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ы подготовки пробы для анализа.</w:t>
      </w:r>
      <w:r w:rsidR="007A7F1D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Научиться интерпретировать результаты анализа.</w:t>
      </w:r>
    </w:p>
    <w:p w14:paraId="14CE20A7" w14:textId="77777777"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42C760E3" w14:textId="77777777"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Пестициды и</w:t>
      </w:r>
      <w:r w:rsidR="00991BA5" w:rsidRPr="000C0AED">
        <w:rPr>
          <w:sz w:val="32"/>
          <w:szCs w:val="32"/>
        </w:rPr>
        <w:t xml:space="preserve"> их влияние на окружающую среду. </w:t>
      </w:r>
      <w:r w:rsidRPr="000C0AED">
        <w:rPr>
          <w:sz w:val="32"/>
          <w:szCs w:val="32"/>
        </w:rPr>
        <w:t>Пестициды — это химические вещества, используемые для защиты растений от вредителей, сорняков и болезней. Однако они могут накапливаться в почве, попадать в воду и пищевые цепи, оказывая токсическое воздействие на экосистемы и здоровье человека.</w:t>
      </w:r>
    </w:p>
    <w:p w14:paraId="75DCC379" w14:textId="77777777"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Методы определения пестицидов:</w:t>
      </w:r>
    </w:p>
    <w:p w14:paraId="3143DF16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Газовая хроматография (ГХ): используется для анализа </w:t>
      </w:r>
      <w:r w:rsidRPr="008161CC">
        <w:rPr>
          <w:bCs/>
          <w:spacing w:val="-1"/>
          <w:sz w:val="32"/>
          <w:szCs w:val="32"/>
        </w:rPr>
        <w:lastRenderedPageBreak/>
        <w:t>летучих соединений. В сочетании с масс-спектрометрией (ГХ-МС) позволяет точно идентифицировать и количественно определять пестициды.</w:t>
      </w:r>
    </w:p>
    <w:p w14:paraId="13D218A6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Высокоэффективная жидкостная хроматография (ВЭЖХ): применяется для анализа менее летучих соединений. Также может быть объединена с масс-спектрометрией (ВЭЖХ-МС).</w:t>
      </w:r>
    </w:p>
    <w:p w14:paraId="7E0860FB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Иммунохимические методы: используются для быстрого скрининга, но менее точны по сравнению с </w:t>
      </w:r>
      <w:proofErr w:type="spellStart"/>
      <w:r w:rsidRPr="008161CC">
        <w:rPr>
          <w:bCs/>
          <w:spacing w:val="-1"/>
          <w:sz w:val="32"/>
          <w:szCs w:val="32"/>
        </w:rPr>
        <w:t>хроматографическими</w:t>
      </w:r>
      <w:proofErr w:type="spellEnd"/>
      <w:r w:rsidRPr="008161CC">
        <w:rPr>
          <w:bCs/>
          <w:spacing w:val="-1"/>
          <w:sz w:val="32"/>
          <w:szCs w:val="32"/>
        </w:rPr>
        <w:t xml:space="preserve"> методами.</w:t>
      </w:r>
    </w:p>
    <w:p w14:paraId="227D84BB" w14:textId="77777777" w:rsidR="007A7F1D" w:rsidRPr="000C0AED" w:rsidRDefault="007A7F1D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Подготовка пробы:</w:t>
      </w:r>
    </w:p>
    <w:p w14:paraId="4459C40A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Высушивание и измельчение почвы.</w:t>
      </w:r>
    </w:p>
    <w:p w14:paraId="42C27FC3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Экстракция пестицидов органическими растворителями.</w:t>
      </w:r>
    </w:p>
    <w:p w14:paraId="3AAC244C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Очистка экстракта:</w:t>
      </w:r>
    </w:p>
    <w:p w14:paraId="78F943E2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Удаление примесей (например, методом твердофазной экстракции).</w:t>
      </w:r>
    </w:p>
    <w:p w14:paraId="0DAE31DC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Калибровка прибора с использованием стандартных растворов пестицидов.</w:t>
      </w:r>
    </w:p>
    <w:p w14:paraId="6EBB8907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Анализ образца на </w:t>
      </w:r>
      <w:proofErr w:type="spellStart"/>
      <w:r w:rsidRPr="008161CC">
        <w:rPr>
          <w:bCs/>
          <w:spacing w:val="-1"/>
          <w:sz w:val="32"/>
          <w:szCs w:val="32"/>
        </w:rPr>
        <w:t>хроматографической</w:t>
      </w:r>
      <w:proofErr w:type="spellEnd"/>
      <w:r w:rsidRPr="008161CC">
        <w:rPr>
          <w:bCs/>
          <w:spacing w:val="-1"/>
          <w:sz w:val="32"/>
          <w:szCs w:val="32"/>
        </w:rPr>
        <w:t xml:space="preserve"> системе.</w:t>
      </w:r>
    </w:p>
    <w:p w14:paraId="2B84D605" w14:textId="77777777" w:rsidR="007A7F1D" w:rsidRPr="008161CC" w:rsidRDefault="007A7F1D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Интерпретация результатов.</w:t>
      </w:r>
    </w:p>
    <w:p w14:paraId="221336B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5625D29B" w14:textId="77777777"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Проба почвы (предварительно подготовленная).</w:t>
      </w:r>
    </w:p>
    <w:p w14:paraId="040D67E4" w14:textId="77777777"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Аналитические весы.</w:t>
      </w:r>
    </w:p>
    <w:p w14:paraId="115758AB" w14:textId="77777777"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Экстракционные растворители (например, ацетон, гексан, метанол).</w:t>
      </w:r>
    </w:p>
    <w:p w14:paraId="5EF14C7F" w14:textId="77777777"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Фильтровальная установка и фильтры.</w:t>
      </w:r>
    </w:p>
    <w:p w14:paraId="6A107CB3" w14:textId="77777777"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Хроматографическая</w:t>
      </w:r>
      <w:proofErr w:type="spellEnd"/>
      <w:r w:rsidRPr="000C0AED">
        <w:rPr>
          <w:sz w:val="32"/>
          <w:szCs w:val="32"/>
        </w:rPr>
        <w:t xml:space="preserve"> система (газовая хроматография (ГХ) или высокоэффективная жидкостная хроматография (ВЭЖХ)).</w:t>
      </w:r>
    </w:p>
    <w:p w14:paraId="158CD3B2" w14:textId="77777777"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Детектор (масс-спектрометрический или спектрофотометрический).</w:t>
      </w:r>
    </w:p>
    <w:p w14:paraId="56A20005" w14:textId="77777777" w:rsidR="006C3918" w:rsidRPr="000C0AED" w:rsidRDefault="006C3918" w:rsidP="00AC71D4">
      <w:pPr>
        <w:pStyle w:val="a5"/>
        <w:numPr>
          <w:ilvl w:val="0"/>
          <w:numId w:val="132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Стандартные растворы пестицидов (для калибровки прибора).</w:t>
      </w:r>
    </w:p>
    <w:p w14:paraId="1FE7AE0A" w14:textId="77777777" w:rsidR="006C3918" w:rsidRPr="000C0AED" w:rsidRDefault="00620204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>Ход работы</w:t>
      </w:r>
    </w:p>
    <w:p w14:paraId="160C708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пробы почвы:</w:t>
      </w:r>
    </w:p>
    <w:p w14:paraId="7645BC0A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Взять</w:t>
      </w:r>
      <w:r w:rsidRPr="000C0AED">
        <w:rPr>
          <w:sz w:val="32"/>
          <w:szCs w:val="32"/>
        </w:rPr>
        <w:t xml:space="preserve"> 10–20 граммов почвы из смешанного образца.</w:t>
      </w:r>
    </w:p>
    <w:p w14:paraId="6C4BB308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Высушить</w:t>
      </w:r>
      <w:r w:rsidRPr="000C0AED">
        <w:rPr>
          <w:sz w:val="32"/>
          <w:szCs w:val="32"/>
        </w:rPr>
        <w:t xml:space="preserve"> почву при температуре 40–60 °C до постоянной массы.</w:t>
      </w:r>
    </w:p>
    <w:p w14:paraId="2F202D39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Измельчить</w:t>
      </w:r>
      <w:r w:rsidRPr="000C0AED">
        <w:rPr>
          <w:sz w:val="32"/>
          <w:szCs w:val="32"/>
        </w:rPr>
        <w:t xml:space="preserve"> почву в ступке до однородного состояния.</w:t>
      </w:r>
    </w:p>
    <w:p w14:paraId="0073AC2B" w14:textId="77777777" w:rsidR="006C3918" w:rsidRPr="000C0AED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Отвесить точно 5–10 граммов почвы на аналитических весах.</w:t>
      </w:r>
    </w:p>
    <w:p w14:paraId="70A09388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Экстракция пестицидов:</w:t>
      </w:r>
    </w:p>
    <w:p w14:paraId="5B48C52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Поместить отвешенную почву в экстракционную колбу.</w:t>
      </w:r>
    </w:p>
    <w:p w14:paraId="11C0ABE9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Добавить 20–50 мл экстракционного растворителя (например, смесь ацетона и </w:t>
      </w:r>
      <w:proofErr w:type="spellStart"/>
      <w:r w:rsidRPr="008161CC">
        <w:rPr>
          <w:bCs/>
          <w:spacing w:val="-1"/>
          <w:sz w:val="32"/>
          <w:szCs w:val="32"/>
        </w:rPr>
        <w:t>гексана</w:t>
      </w:r>
      <w:proofErr w:type="spellEnd"/>
      <w:r w:rsidRPr="008161CC">
        <w:rPr>
          <w:bCs/>
          <w:spacing w:val="-1"/>
          <w:sz w:val="32"/>
          <w:szCs w:val="32"/>
        </w:rPr>
        <w:t xml:space="preserve"> в соотношении 1:1).</w:t>
      </w:r>
    </w:p>
    <w:p w14:paraId="278FC058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 xml:space="preserve">Перемешивать смесь на шейкере или </w:t>
      </w:r>
      <w:proofErr w:type="spellStart"/>
      <w:r w:rsidRPr="008161CC">
        <w:rPr>
          <w:bCs/>
          <w:spacing w:val="-1"/>
          <w:sz w:val="32"/>
          <w:szCs w:val="32"/>
        </w:rPr>
        <w:t>встряхивателе</w:t>
      </w:r>
      <w:proofErr w:type="spellEnd"/>
      <w:r w:rsidRPr="008161CC">
        <w:rPr>
          <w:bCs/>
          <w:spacing w:val="-1"/>
          <w:sz w:val="32"/>
          <w:szCs w:val="32"/>
        </w:rPr>
        <w:t xml:space="preserve"> в течение 30–60 минут.</w:t>
      </w:r>
    </w:p>
    <w:p w14:paraId="50D2BA5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Профильтровать раствор через фильтр в чистую колбу.</w:t>
      </w:r>
    </w:p>
    <w:p w14:paraId="3F44B683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Очистка экстракта:</w:t>
      </w:r>
    </w:p>
    <w:p w14:paraId="4A1A9DE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Для удаления примесей использовать метод твердофазной экстракции (SPE):</w:t>
      </w:r>
    </w:p>
    <w:p w14:paraId="7A295AD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Пропустить экстракт через SPE-картридж с подходящим сорбентом (например, C18).</w:t>
      </w:r>
    </w:p>
    <w:p w14:paraId="1F900BAF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Промыть картридж растворителем для удаления примесей.</w:t>
      </w:r>
    </w:p>
    <w:p w14:paraId="741CF6F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proofErr w:type="spellStart"/>
      <w:r w:rsidRPr="008161CC">
        <w:rPr>
          <w:bCs/>
          <w:spacing w:val="-1"/>
          <w:sz w:val="32"/>
          <w:szCs w:val="32"/>
        </w:rPr>
        <w:t>Элюировать</w:t>
      </w:r>
      <w:proofErr w:type="spellEnd"/>
      <w:r w:rsidRPr="008161CC">
        <w:rPr>
          <w:bCs/>
          <w:spacing w:val="-1"/>
          <w:sz w:val="32"/>
          <w:szCs w:val="32"/>
        </w:rPr>
        <w:t xml:space="preserve"> пестициды из картриджа подходящим растворителем (например, метанолом).</w:t>
      </w:r>
    </w:p>
    <w:p w14:paraId="163C2D84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Собрать очищенный экстракт в чистую колбу.</w:t>
      </w:r>
    </w:p>
    <w:p w14:paraId="1DAAE01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Калибровка прибора:</w:t>
      </w:r>
      <w:r w:rsidR="00300E58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>риготовить серию стандартных растворов пестицидов с известными концентрациями (например, 0,01; 0,1; 1,0 мг/л).</w:t>
      </w:r>
      <w:r w:rsidR="00300E58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Провести калибровку </w:t>
      </w:r>
      <w:proofErr w:type="spellStart"/>
      <w:r w:rsidRPr="000C0AED">
        <w:rPr>
          <w:sz w:val="32"/>
          <w:szCs w:val="32"/>
        </w:rPr>
        <w:t>хроматографической</w:t>
      </w:r>
      <w:proofErr w:type="spellEnd"/>
      <w:r w:rsidRPr="000C0AED">
        <w:rPr>
          <w:sz w:val="32"/>
          <w:szCs w:val="32"/>
        </w:rPr>
        <w:t xml:space="preserve"> системы, используя стандартные растворы.</w:t>
      </w:r>
    </w:p>
    <w:p w14:paraId="3F64BD7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Анализ образца:</w:t>
      </w:r>
      <w:r w:rsidR="00300E58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 xml:space="preserve">вести очищенный экстракт в </w:t>
      </w:r>
      <w:proofErr w:type="spellStart"/>
      <w:r w:rsidRPr="000C0AED">
        <w:rPr>
          <w:sz w:val="32"/>
          <w:szCs w:val="32"/>
        </w:rPr>
        <w:t>хроматографическую</w:t>
      </w:r>
      <w:proofErr w:type="spellEnd"/>
      <w:r w:rsidRPr="000C0AED">
        <w:rPr>
          <w:sz w:val="32"/>
          <w:szCs w:val="32"/>
        </w:rPr>
        <w:t xml:space="preserve"> систему.</w:t>
      </w:r>
      <w:r w:rsidR="00300E58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Записать </w:t>
      </w:r>
      <w:proofErr w:type="spellStart"/>
      <w:r w:rsidRPr="000C0AED">
        <w:rPr>
          <w:sz w:val="32"/>
          <w:szCs w:val="32"/>
        </w:rPr>
        <w:t>хроматограмму</w:t>
      </w:r>
      <w:proofErr w:type="spellEnd"/>
      <w:r w:rsidRPr="000C0AED">
        <w:rPr>
          <w:sz w:val="32"/>
          <w:szCs w:val="32"/>
        </w:rPr>
        <w:t xml:space="preserve"> и определить </w:t>
      </w:r>
      <w:r w:rsidRPr="000C0AED">
        <w:rPr>
          <w:sz w:val="32"/>
          <w:szCs w:val="32"/>
        </w:rPr>
        <w:lastRenderedPageBreak/>
        <w:t>площадь пиков для каждого пестицида.</w:t>
      </w:r>
      <w:r w:rsidR="00300E58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Использовать калибровочную кривую для расчета концентрации пестицидов в пробе.</w:t>
      </w:r>
    </w:p>
    <w:p w14:paraId="16C5143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6. Расчет концентрации пестицидов в почве:</w:t>
      </w:r>
    </w:p>
    <w:p w14:paraId="21A4316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Концентрацию пестицида в почве рассчитывают по формуле:</w:t>
      </w:r>
      <w:r w:rsidR="00B32C45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C</w:t>
      </w:r>
      <w:r w:rsidR="00B32C45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= </w:t>
      </w:r>
      <w:proofErr w:type="spellStart"/>
      <w:r w:rsidRPr="000C0AED">
        <w:rPr>
          <w:sz w:val="32"/>
          <w:szCs w:val="32"/>
        </w:rPr>
        <w:t>mCэкстракта</w:t>
      </w:r>
      <w:proofErr w:type="spellEnd"/>
      <w:r w:rsidR="00B32C45" w:rsidRPr="000C0AED">
        <w:rPr>
          <w:sz w:val="32"/>
          <w:szCs w:val="32"/>
        </w:rPr>
        <w:t xml:space="preserve"> </w:t>
      </w:r>
      <w:r w:rsidRPr="000C0AED">
        <w:rPr>
          <w:rFonts w:ascii="Cambria Math" w:hAnsi="Cambria Math" w:cs="Cambria Math"/>
          <w:sz w:val="32"/>
          <w:szCs w:val="32"/>
        </w:rPr>
        <w:t>⋅</w:t>
      </w:r>
      <w:r w:rsidR="00B32C45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V</w:t>
      </w:r>
      <w:r w:rsidR="00B32C45" w:rsidRPr="000C0AED">
        <w:rPr>
          <w:sz w:val="32"/>
          <w:szCs w:val="32"/>
        </w:rPr>
        <w:t xml:space="preserve">, </w:t>
      </w:r>
      <w:r w:rsidRPr="000C0AED">
        <w:rPr>
          <w:sz w:val="32"/>
          <w:szCs w:val="32"/>
        </w:rPr>
        <w:t>где:</w:t>
      </w:r>
    </w:p>
    <w:p w14:paraId="33073C1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— концентрация пестицида в почве, мг/кг;</w:t>
      </w:r>
    </w:p>
    <w:p w14:paraId="37982C3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экстракта  — концентрация пестицида в экстракте, мг/л;</w:t>
      </w:r>
    </w:p>
    <w:p w14:paraId="63E63F1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V — объем экстракта после очистки, мл;</w:t>
      </w:r>
    </w:p>
    <w:p w14:paraId="130EEC7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m — масса почвы, взятая для анализа, г.</w:t>
      </w:r>
    </w:p>
    <w:p w14:paraId="3E913611" w14:textId="77777777" w:rsidR="00B32C45" w:rsidRPr="000C0AED" w:rsidRDefault="00B32C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63D3F88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55F312E9" w14:textId="77777777"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группы пестицидов чаще всего встречаются в почве?</w:t>
      </w:r>
    </w:p>
    <w:p w14:paraId="69295EBE" w14:textId="77777777"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определять содержание пестицидов в почве?</w:t>
      </w:r>
    </w:p>
    <w:p w14:paraId="732480A7" w14:textId="77777777"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пестицидов?</w:t>
      </w:r>
    </w:p>
    <w:p w14:paraId="5A687A81" w14:textId="77777777"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экстракция и зачем она нужна?</w:t>
      </w:r>
    </w:p>
    <w:p w14:paraId="7530A02B" w14:textId="77777777" w:rsidR="006C3918" w:rsidRPr="000C0AED" w:rsidRDefault="006C3918" w:rsidP="00AC71D4">
      <w:pPr>
        <w:pStyle w:val="a5"/>
        <w:numPr>
          <w:ilvl w:val="0"/>
          <w:numId w:val="136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Как проводится калибровка </w:t>
      </w:r>
      <w:proofErr w:type="spellStart"/>
      <w:r w:rsidRPr="000C0AED">
        <w:rPr>
          <w:sz w:val="32"/>
          <w:szCs w:val="32"/>
        </w:rPr>
        <w:t>хроматографической</w:t>
      </w:r>
      <w:proofErr w:type="spellEnd"/>
      <w:r w:rsidRPr="000C0AED">
        <w:rPr>
          <w:sz w:val="32"/>
          <w:szCs w:val="32"/>
        </w:rPr>
        <w:t xml:space="preserve"> системы?</w:t>
      </w:r>
    </w:p>
    <w:p w14:paraId="657D94B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1DC0386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300E58" w:rsidRPr="000C0AED">
        <w:rPr>
          <w:b/>
          <w:sz w:val="32"/>
          <w:szCs w:val="32"/>
        </w:rPr>
        <w:t xml:space="preserve"> №26</w:t>
      </w:r>
      <w:r w:rsidRPr="000C0AED">
        <w:rPr>
          <w:b/>
          <w:sz w:val="32"/>
          <w:szCs w:val="32"/>
        </w:rPr>
        <w:t>: Приготовление водной и солевой вытяжки из почвы и определение сульфатов, фосфатов и других компонентов</w:t>
      </w:r>
      <w:r w:rsidR="00B32C45" w:rsidRPr="000C0AED">
        <w:rPr>
          <w:b/>
          <w:sz w:val="32"/>
          <w:szCs w:val="32"/>
        </w:rPr>
        <w:t>.</w:t>
      </w:r>
    </w:p>
    <w:p w14:paraId="7241B404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14:paraId="5DA3F86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767DB0D4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приготовления водной и солевой вытяжек из почвы.</w:t>
      </w:r>
      <w:r w:rsidR="00442891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Освоить способы определения содержания сульфатов, фосфатов и других компонентов в вытяжках.</w:t>
      </w:r>
      <w:r w:rsidR="00442891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Научиться интерпретировать результаты анализа.</w:t>
      </w:r>
    </w:p>
    <w:p w14:paraId="4EF5A94E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416CEB94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0A96693B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Водная и солевая вытяжки:</w:t>
      </w:r>
    </w:p>
    <w:p w14:paraId="474FB574" w14:textId="77777777" w:rsidR="00442891" w:rsidRPr="000C0AED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Водная</w:t>
      </w:r>
      <w:r w:rsidRPr="000C0AED">
        <w:rPr>
          <w:sz w:val="32"/>
          <w:szCs w:val="32"/>
        </w:rPr>
        <w:t xml:space="preserve"> вытяжка: используется для определения растворимых компонентов почвы, таких как сульфаты, </w:t>
      </w:r>
      <w:r w:rsidRPr="000C0AED">
        <w:rPr>
          <w:sz w:val="32"/>
          <w:szCs w:val="32"/>
        </w:rPr>
        <w:lastRenderedPageBreak/>
        <w:t>фосфаты, хлориды и другие вещества. Почва обрабатывается дистиллированной водой.</w:t>
      </w:r>
    </w:p>
    <w:p w14:paraId="57F105BF" w14:textId="77777777" w:rsidR="00442891" w:rsidRPr="000C0AED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Солевая</w:t>
      </w:r>
      <w:r w:rsidRPr="000C0AED">
        <w:rPr>
          <w:sz w:val="32"/>
          <w:szCs w:val="32"/>
        </w:rPr>
        <w:t xml:space="preserve"> вытяжка: применяется для оценки доступных для растений форм питательных элементов (например, фосфатов). Используется раствор хлорида кальция (</w:t>
      </w:r>
      <w:proofErr w:type="spellStart"/>
      <w:r w:rsidRPr="000C0AED">
        <w:rPr>
          <w:sz w:val="32"/>
          <w:szCs w:val="32"/>
        </w:rPr>
        <w:t>CaCl</w:t>
      </w:r>
      <w:proofErr w:type="spellEnd"/>
      <w:r w:rsidRPr="000C0AED">
        <w:rPr>
          <w:sz w:val="32"/>
          <w:szCs w:val="32"/>
        </w:rPr>
        <w:t>₂), который имитирует условия почвенного раствора.</w:t>
      </w:r>
    </w:p>
    <w:p w14:paraId="54764BB9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Определение сульфатов:</w:t>
      </w:r>
    </w:p>
    <w:p w14:paraId="5943E228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Сульфаты определяются с помощью реакции с хлоридом бария (</w:t>
      </w:r>
      <w:proofErr w:type="spellStart"/>
      <w:r w:rsidRPr="000C0AED">
        <w:rPr>
          <w:sz w:val="32"/>
          <w:szCs w:val="32"/>
        </w:rPr>
        <w:t>BaCl</w:t>
      </w:r>
      <w:proofErr w:type="spellEnd"/>
      <w:r w:rsidRPr="000C0AED">
        <w:rPr>
          <w:sz w:val="32"/>
          <w:szCs w:val="32"/>
        </w:rPr>
        <w:t>₂</w:t>
      </w:r>
      <w:r w:rsidR="00341E23" w:rsidRPr="000C0AED">
        <w:rPr>
          <w:sz w:val="32"/>
          <w:szCs w:val="32"/>
        </w:rPr>
        <w:t xml:space="preserve">). </w:t>
      </w:r>
      <w:r w:rsidRPr="000C0AED">
        <w:rPr>
          <w:sz w:val="32"/>
          <w:szCs w:val="32"/>
        </w:rPr>
        <w:t>Образующийся осадок сульфата бария можно количественно определить фотометрическим методом.</w:t>
      </w:r>
    </w:p>
    <w:p w14:paraId="1C47EC3B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Определение фосфатов:</w:t>
      </w:r>
    </w:p>
    <w:p w14:paraId="0E3E42CB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Фосфаты определяются</w:t>
      </w:r>
      <w:r w:rsidR="00341E23" w:rsidRPr="000C0AED">
        <w:rPr>
          <w:sz w:val="32"/>
          <w:szCs w:val="32"/>
        </w:rPr>
        <w:t xml:space="preserve"> с помощью молибдатного метода: о</w:t>
      </w:r>
      <w:r w:rsidRPr="000C0AED">
        <w:rPr>
          <w:sz w:val="32"/>
          <w:szCs w:val="32"/>
        </w:rPr>
        <w:t>бразующийся комплекс окрашивается в желтый цвет, интенсивность которого измеряется на спектрофотометре.</w:t>
      </w:r>
    </w:p>
    <w:p w14:paraId="0595116F" w14:textId="77777777" w:rsidR="00442891" w:rsidRPr="000C0AED" w:rsidRDefault="00442891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 </w:t>
      </w:r>
      <w:r w:rsidR="00341E23" w:rsidRPr="000C0AED">
        <w:rPr>
          <w:sz w:val="32"/>
          <w:szCs w:val="32"/>
        </w:rPr>
        <w:t>Этап</w:t>
      </w:r>
      <w:r w:rsidRPr="000C0AED">
        <w:rPr>
          <w:sz w:val="32"/>
          <w:szCs w:val="32"/>
        </w:rPr>
        <w:t>ы анализа:</w:t>
      </w:r>
    </w:p>
    <w:p w14:paraId="42CA7ED4" w14:textId="77777777"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Приготовление водной и солевой вытяжек.</w:t>
      </w:r>
    </w:p>
    <w:p w14:paraId="6D706AFF" w14:textId="77777777"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Проведение реакций для определения сульфатов и фосфатов.</w:t>
      </w:r>
    </w:p>
    <w:p w14:paraId="0CC5ACA1" w14:textId="77777777"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Калибровка прибора с использованием стандартных растворов.</w:t>
      </w:r>
    </w:p>
    <w:p w14:paraId="167C56DC" w14:textId="77777777"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Измерение концентрации компонентов.</w:t>
      </w:r>
    </w:p>
    <w:p w14:paraId="3B1CFC81" w14:textId="77777777" w:rsidR="00442891" w:rsidRPr="008161CC" w:rsidRDefault="00442891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Интерпретация результатов.</w:t>
      </w:r>
    </w:p>
    <w:p w14:paraId="620FBEB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11159615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Аналитические весы.</w:t>
      </w:r>
    </w:p>
    <w:p w14:paraId="042B5E4D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Дистиллированная вода.</w:t>
      </w:r>
    </w:p>
    <w:p w14:paraId="0ECD6C12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Раствор хлорида кальция (</w:t>
      </w:r>
      <w:proofErr w:type="spellStart"/>
      <w:r w:rsidRPr="000C0AED">
        <w:rPr>
          <w:sz w:val="32"/>
          <w:szCs w:val="32"/>
        </w:rPr>
        <w:t>CaCl</w:t>
      </w:r>
      <w:proofErr w:type="spellEnd"/>
      <w:r w:rsidRPr="000C0AED">
        <w:rPr>
          <w:sz w:val="32"/>
          <w:szCs w:val="32"/>
        </w:rPr>
        <w:t>₂) для приготовления солевой вытяжки.</w:t>
      </w:r>
    </w:p>
    <w:p w14:paraId="79B79593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Фильтры и фильтровальная установка.</w:t>
      </w:r>
    </w:p>
    <w:p w14:paraId="12F21A99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Мерные цилиндры и колбы.</w:t>
      </w:r>
    </w:p>
    <w:p w14:paraId="6CF30C29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Хлорид бария (</w:t>
      </w:r>
      <w:proofErr w:type="spellStart"/>
      <w:r w:rsidRPr="000C0AED">
        <w:rPr>
          <w:sz w:val="32"/>
          <w:szCs w:val="32"/>
        </w:rPr>
        <w:t>BaCl</w:t>
      </w:r>
      <w:proofErr w:type="spellEnd"/>
      <w:r w:rsidRPr="000C0AED">
        <w:rPr>
          <w:sz w:val="32"/>
          <w:szCs w:val="32"/>
        </w:rPr>
        <w:t>₂) для определения сульфатов.</w:t>
      </w:r>
    </w:p>
    <w:p w14:paraId="43268405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proofErr w:type="spellStart"/>
      <w:r w:rsidRPr="000C0AED">
        <w:rPr>
          <w:sz w:val="32"/>
          <w:szCs w:val="32"/>
        </w:rPr>
        <w:t>Молибдат</w:t>
      </w:r>
      <w:proofErr w:type="spellEnd"/>
      <w:r w:rsidRPr="000C0AED">
        <w:rPr>
          <w:sz w:val="32"/>
          <w:szCs w:val="32"/>
        </w:rPr>
        <w:t xml:space="preserve"> аммония ((NH₄)₂</w:t>
      </w:r>
      <w:proofErr w:type="spellStart"/>
      <w:r w:rsidRPr="000C0AED">
        <w:rPr>
          <w:sz w:val="32"/>
          <w:szCs w:val="32"/>
        </w:rPr>
        <w:t>MoO</w:t>
      </w:r>
      <w:proofErr w:type="spellEnd"/>
      <w:r w:rsidRPr="000C0AED">
        <w:rPr>
          <w:sz w:val="32"/>
          <w:szCs w:val="32"/>
        </w:rPr>
        <w:t>₄) для определения фосфатов.</w:t>
      </w:r>
    </w:p>
    <w:p w14:paraId="37A388DC" w14:textId="77777777" w:rsidR="006C3918" w:rsidRPr="000C0AED" w:rsidRDefault="006C3918" w:rsidP="00AC71D4">
      <w:pPr>
        <w:pStyle w:val="a5"/>
        <w:numPr>
          <w:ilvl w:val="0"/>
          <w:numId w:val="13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Спектрофотометр или фотоколориметр.</w:t>
      </w:r>
    </w:p>
    <w:p w14:paraId="17C63FF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lastRenderedPageBreak/>
        <w:t>Практическая часть</w:t>
      </w:r>
    </w:p>
    <w:p w14:paraId="2B9154C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Подготовка пробы почвы:</w:t>
      </w:r>
      <w:r w:rsidR="00CE7BD0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зять 10–20 граммов почвы из смешанного образца.</w:t>
      </w:r>
      <w:r w:rsidR="00CE7BD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Высушить почву при температуре 40–60 °C до постоянной массы.</w:t>
      </w:r>
      <w:r w:rsidR="00CE7BD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Измельчить почву в ступке до однородного состояния.</w:t>
      </w:r>
      <w:r w:rsidR="00CE7BD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Отвесить точно 5 граммов почвы на аналитических весах.</w:t>
      </w:r>
    </w:p>
    <w:p w14:paraId="016E32E9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Приготовление водной вытяжки:</w:t>
      </w:r>
      <w:r w:rsidR="00CE7BD0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>оместить отвешенную почву в стакан или колбу.</w:t>
      </w:r>
    </w:p>
    <w:p w14:paraId="7BA3B53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Добавить 50 мл дистиллированной воды.</w:t>
      </w:r>
      <w:r w:rsidR="00CE7BD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Перемешивать смесь на шейкере или </w:t>
      </w:r>
      <w:proofErr w:type="spellStart"/>
      <w:r w:rsidRPr="000C0AED">
        <w:rPr>
          <w:sz w:val="32"/>
          <w:szCs w:val="32"/>
        </w:rPr>
        <w:t>встряхивателе</w:t>
      </w:r>
      <w:proofErr w:type="spellEnd"/>
      <w:r w:rsidRPr="000C0AED">
        <w:rPr>
          <w:sz w:val="32"/>
          <w:szCs w:val="32"/>
        </w:rPr>
        <w:t xml:space="preserve"> в течение 30 минут.</w:t>
      </w:r>
      <w:r w:rsidR="00CE7BD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Профильтровать раствор через фильтр в чистую колбу.</w:t>
      </w:r>
    </w:p>
    <w:p w14:paraId="526CBF86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Приготовление солевой вытяжки:</w:t>
      </w:r>
      <w:r w:rsidR="00CE7BD0" w:rsidRPr="000C0AED">
        <w:rPr>
          <w:sz w:val="32"/>
          <w:szCs w:val="32"/>
        </w:rPr>
        <w:t xml:space="preserve"> п</w:t>
      </w:r>
      <w:r w:rsidRPr="000C0AED">
        <w:rPr>
          <w:sz w:val="32"/>
          <w:szCs w:val="32"/>
        </w:rPr>
        <w:t>оместить отвешенную почву в стакан или колбу.</w:t>
      </w:r>
    </w:p>
    <w:p w14:paraId="30FC5F4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Добавить 50 мл 0,01 М раствора хлорида кальция (</w:t>
      </w:r>
      <w:proofErr w:type="spellStart"/>
      <w:r w:rsidRPr="000C0AED">
        <w:rPr>
          <w:sz w:val="32"/>
          <w:szCs w:val="32"/>
        </w:rPr>
        <w:t>CaCl</w:t>
      </w:r>
      <w:proofErr w:type="spellEnd"/>
      <w:r w:rsidRPr="000C0AED">
        <w:rPr>
          <w:sz w:val="32"/>
          <w:szCs w:val="32"/>
        </w:rPr>
        <w:t>₂).</w:t>
      </w:r>
      <w:r w:rsidR="00CE7BD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Перемешивать смесь на шейкере или </w:t>
      </w:r>
      <w:proofErr w:type="spellStart"/>
      <w:r w:rsidRPr="000C0AED">
        <w:rPr>
          <w:sz w:val="32"/>
          <w:szCs w:val="32"/>
        </w:rPr>
        <w:t>встряхивателе</w:t>
      </w:r>
      <w:proofErr w:type="spellEnd"/>
      <w:r w:rsidRPr="000C0AED">
        <w:rPr>
          <w:sz w:val="32"/>
          <w:szCs w:val="32"/>
        </w:rPr>
        <w:t xml:space="preserve"> в течение 30 минут.</w:t>
      </w:r>
      <w:r w:rsidR="0035700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Профильтровать раствор через фильтр в чистую колбу.</w:t>
      </w:r>
    </w:p>
    <w:p w14:paraId="5CE11531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Определение сульфатов:</w:t>
      </w:r>
      <w:r w:rsidR="00357000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зять 5–10 мл вытяжки (водной или солевой).</w:t>
      </w:r>
      <w:r w:rsidR="0035700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Добавить несколько капель раствора хлорида бария (</w:t>
      </w:r>
      <w:proofErr w:type="spellStart"/>
      <w:r w:rsidRPr="000C0AED">
        <w:rPr>
          <w:sz w:val="32"/>
          <w:szCs w:val="32"/>
        </w:rPr>
        <w:t>BaCl</w:t>
      </w:r>
      <w:proofErr w:type="spellEnd"/>
      <w:r w:rsidRPr="000C0AED">
        <w:rPr>
          <w:sz w:val="32"/>
          <w:szCs w:val="32"/>
        </w:rPr>
        <w:t>₂).</w:t>
      </w:r>
      <w:r w:rsidR="0035700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Наблюдать образование белого осадка сульфата бария (</w:t>
      </w:r>
      <w:proofErr w:type="spellStart"/>
      <w:r w:rsidRPr="000C0AED">
        <w:rPr>
          <w:sz w:val="32"/>
          <w:szCs w:val="32"/>
        </w:rPr>
        <w:t>BaSO</w:t>
      </w:r>
      <w:proofErr w:type="spellEnd"/>
      <w:r w:rsidRPr="000C0AED">
        <w:rPr>
          <w:sz w:val="32"/>
          <w:szCs w:val="32"/>
        </w:rPr>
        <w:t>₄).</w:t>
      </w:r>
      <w:r w:rsidR="0035700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Для количественного анализа использовать фотометрический метод:</w:t>
      </w:r>
      <w:r w:rsidR="00357000" w:rsidRPr="000C0AED">
        <w:rPr>
          <w:sz w:val="32"/>
          <w:szCs w:val="32"/>
        </w:rPr>
        <w:t xml:space="preserve"> и</w:t>
      </w:r>
      <w:r w:rsidRPr="000C0AED">
        <w:rPr>
          <w:sz w:val="32"/>
          <w:szCs w:val="32"/>
        </w:rPr>
        <w:t xml:space="preserve">змерить интенсивность </w:t>
      </w:r>
      <w:proofErr w:type="spellStart"/>
      <w:r w:rsidRPr="000C0AED">
        <w:rPr>
          <w:sz w:val="32"/>
          <w:szCs w:val="32"/>
        </w:rPr>
        <w:t>светопоглощения</w:t>
      </w:r>
      <w:proofErr w:type="spellEnd"/>
      <w:r w:rsidRPr="000C0AED">
        <w:rPr>
          <w:sz w:val="32"/>
          <w:szCs w:val="32"/>
        </w:rPr>
        <w:t xml:space="preserve"> на спектрофотометре.</w:t>
      </w:r>
      <w:r w:rsidR="0035700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Построить калибровочную кривую по стандартным растворам сульфатов.</w:t>
      </w:r>
    </w:p>
    <w:p w14:paraId="41F6DB2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5. Определение фосфатов:</w:t>
      </w:r>
      <w:r w:rsidR="00E66580" w:rsidRPr="000C0AED">
        <w:rPr>
          <w:sz w:val="32"/>
          <w:szCs w:val="32"/>
        </w:rPr>
        <w:t xml:space="preserve"> в</w:t>
      </w:r>
      <w:r w:rsidRPr="000C0AED">
        <w:rPr>
          <w:sz w:val="32"/>
          <w:szCs w:val="32"/>
        </w:rPr>
        <w:t>зять 5–10 мл вытяжки (водной или солевой).</w:t>
      </w:r>
      <w:r w:rsidR="00E6658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 xml:space="preserve">Добавить несколько капель раствора </w:t>
      </w:r>
      <w:proofErr w:type="spellStart"/>
      <w:r w:rsidRPr="000C0AED">
        <w:rPr>
          <w:sz w:val="32"/>
          <w:szCs w:val="32"/>
        </w:rPr>
        <w:t>молибдата</w:t>
      </w:r>
      <w:proofErr w:type="spellEnd"/>
      <w:r w:rsidRPr="000C0AED">
        <w:rPr>
          <w:sz w:val="32"/>
          <w:szCs w:val="32"/>
        </w:rPr>
        <w:t xml:space="preserve"> аммония ((NH₄)₂</w:t>
      </w:r>
      <w:proofErr w:type="spellStart"/>
      <w:r w:rsidRPr="000C0AED">
        <w:rPr>
          <w:sz w:val="32"/>
          <w:szCs w:val="32"/>
        </w:rPr>
        <w:t>MoO</w:t>
      </w:r>
      <w:proofErr w:type="spellEnd"/>
      <w:r w:rsidRPr="000C0AED">
        <w:rPr>
          <w:sz w:val="32"/>
          <w:szCs w:val="32"/>
        </w:rPr>
        <w:t>₄).</w:t>
      </w:r>
      <w:r w:rsidR="00E6658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Наблюдать образование желтого окрашивания.</w:t>
      </w:r>
      <w:r w:rsidR="00E6658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Для количественного анализа использовать фотометрический метод:</w:t>
      </w:r>
    </w:p>
    <w:p w14:paraId="36436082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Измерить интенсивность </w:t>
      </w:r>
      <w:proofErr w:type="spellStart"/>
      <w:r w:rsidRPr="000C0AED">
        <w:rPr>
          <w:sz w:val="32"/>
          <w:szCs w:val="32"/>
        </w:rPr>
        <w:t>светопоглощения</w:t>
      </w:r>
      <w:proofErr w:type="spellEnd"/>
      <w:r w:rsidRPr="000C0AED">
        <w:rPr>
          <w:sz w:val="32"/>
          <w:szCs w:val="32"/>
        </w:rPr>
        <w:t xml:space="preserve"> на спектрофотометре.</w:t>
      </w:r>
      <w:r w:rsidR="00E66580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Построить калибровочную кривую по стандартным растворам фосфатов.</w:t>
      </w:r>
    </w:p>
    <w:p w14:paraId="51DA2B2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6. Расчет концентрации компонентов:</w:t>
      </w:r>
    </w:p>
    <w:p w14:paraId="39B72FE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Концентрацию компонентов в почве рассчитывают по формуле:</w:t>
      </w:r>
      <w:r w:rsidR="00D56C3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C</w:t>
      </w:r>
      <w:r w:rsidR="00D56C3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=</w:t>
      </w:r>
      <w:r w:rsidR="00D56C32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m</w:t>
      </w:r>
      <w:r w:rsidR="00D56C32" w:rsidRPr="000C0AED">
        <w:rPr>
          <w:sz w:val="32"/>
          <w:szCs w:val="32"/>
        </w:rPr>
        <w:t xml:space="preserve"> </w:t>
      </w:r>
      <w:proofErr w:type="spellStart"/>
      <w:r w:rsidRPr="000C0AED">
        <w:rPr>
          <w:sz w:val="32"/>
          <w:szCs w:val="32"/>
        </w:rPr>
        <w:t>Cвытяжки</w:t>
      </w:r>
      <w:proofErr w:type="spellEnd"/>
      <w:r w:rsidRPr="000C0AED">
        <w:rPr>
          <w:sz w:val="32"/>
          <w:szCs w:val="32"/>
        </w:rPr>
        <w:t xml:space="preserve"> </w:t>
      </w:r>
      <w:r w:rsidRPr="000C0AED">
        <w:rPr>
          <w:rFonts w:ascii="Cambria Math" w:hAnsi="Cambria Math" w:cs="Cambria Math"/>
          <w:sz w:val="32"/>
          <w:szCs w:val="32"/>
        </w:rPr>
        <w:t>⋅</w:t>
      </w:r>
      <w:r w:rsidRPr="000C0AED">
        <w:rPr>
          <w:sz w:val="32"/>
          <w:szCs w:val="32"/>
        </w:rPr>
        <w:t>V</w:t>
      </w:r>
      <w:r w:rsidR="00D56C32" w:rsidRPr="000C0AED">
        <w:rPr>
          <w:sz w:val="32"/>
          <w:szCs w:val="32"/>
        </w:rPr>
        <w:t>,</w:t>
      </w:r>
    </w:p>
    <w:p w14:paraId="43B62AA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где:</w:t>
      </w:r>
    </w:p>
    <w:p w14:paraId="3E8F322B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C — концентрация компонента в почве, мг/кг;</w:t>
      </w:r>
    </w:p>
    <w:p w14:paraId="16846BD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C вытяжки — концентрация компонента в вытяжке, мг/л;</w:t>
      </w:r>
    </w:p>
    <w:p w14:paraId="712B1217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V — объем вытяжки, мл;</w:t>
      </w:r>
    </w:p>
    <w:p w14:paraId="1C61F28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m — масса почвы, взятая для анализа, г.</w:t>
      </w:r>
    </w:p>
    <w:p w14:paraId="74A19D06" w14:textId="77777777" w:rsidR="00D56C32" w:rsidRPr="000C0AED" w:rsidRDefault="00D56C32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7711DEAC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0398511E" w14:textId="77777777"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Что такое водная и солевая вытяжки почвы?</w:t>
      </w:r>
    </w:p>
    <w:p w14:paraId="056C9D48" w14:textId="77777777"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реактивы используются для определения сульфатов и фосфатов?</w:t>
      </w:r>
    </w:p>
    <w:p w14:paraId="32DA7B2B" w14:textId="77777777"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проводить калибровку прибора?</w:t>
      </w:r>
    </w:p>
    <w:p w14:paraId="02B3FA50" w14:textId="77777777"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влияет тип вытяжки на результаты анализа?</w:t>
      </w:r>
    </w:p>
    <w:p w14:paraId="4D9692CC" w14:textId="77777777" w:rsidR="006C3918" w:rsidRPr="000C0AED" w:rsidRDefault="006C3918" w:rsidP="00AC71D4">
      <w:pPr>
        <w:pStyle w:val="a5"/>
        <w:numPr>
          <w:ilvl w:val="0"/>
          <w:numId w:val="140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факторы могут повлиять на точность измерений?</w:t>
      </w:r>
    </w:p>
    <w:p w14:paraId="248A7DBF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</w:p>
    <w:p w14:paraId="7006C680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Лабораторное занятие</w:t>
      </w:r>
      <w:r w:rsidR="001A32B9" w:rsidRPr="000C0AED">
        <w:rPr>
          <w:b/>
          <w:sz w:val="32"/>
          <w:szCs w:val="32"/>
        </w:rPr>
        <w:t xml:space="preserve"> №27</w:t>
      </w:r>
      <w:r w:rsidRPr="000C0AED">
        <w:rPr>
          <w:b/>
          <w:sz w:val="32"/>
          <w:szCs w:val="32"/>
        </w:rPr>
        <w:t>: Наблюдения за радиоактивным загрязнением почв исследуемой территории</w:t>
      </w:r>
      <w:r w:rsidR="001A32B9" w:rsidRPr="000C0AED">
        <w:rPr>
          <w:b/>
          <w:sz w:val="32"/>
          <w:szCs w:val="32"/>
        </w:rPr>
        <w:t>.</w:t>
      </w:r>
    </w:p>
    <w:p w14:paraId="4EFA0C98" w14:textId="77777777" w:rsidR="001A32B9" w:rsidRPr="000C0AED" w:rsidRDefault="001A32B9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</w:p>
    <w:p w14:paraId="69C1F2D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Цель работы:</w:t>
      </w:r>
    </w:p>
    <w:p w14:paraId="508F0BB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Изучить методику наблюдения за радиоактивным загрязнением почв.</w:t>
      </w:r>
      <w:r w:rsidR="00711B45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Освоить использование дозиметрического оборудования для измерения уровня радиации.</w:t>
      </w:r>
      <w:r w:rsidR="00711B45" w:rsidRPr="000C0AED">
        <w:rPr>
          <w:sz w:val="32"/>
          <w:szCs w:val="32"/>
        </w:rPr>
        <w:t xml:space="preserve"> </w:t>
      </w:r>
      <w:r w:rsidRPr="000C0AED">
        <w:rPr>
          <w:sz w:val="32"/>
          <w:szCs w:val="32"/>
        </w:rPr>
        <w:t>Научиться интерпретировать результаты измерений и оценивать степень радиационной безопасности исследуемой территории.</w:t>
      </w:r>
    </w:p>
    <w:p w14:paraId="1AC10F86" w14:textId="77777777"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Теоретическая часть</w:t>
      </w:r>
    </w:p>
    <w:p w14:paraId="7B7D4950" w14:textId="77777777"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1. Радиоактивное загрязнение почв:</w:t>
      </w:r>
    </w:p>
    <w:p w14:paraId="107286C4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0C0AED">
        <w:rPr>
          <w:sz w:val="32"/>
          <w:szCs w:val="32"/>
        </w:rPr>
        <w:t>Рад</w:t>
      </w:r>
      <w:r w:rsidRPr="008161CC">
        <w:rPr>
          <w:bCs/>
          <w:spacing w:val="-1"/>
          <w:sz w:val="32"/>
          <w:szCs w:val="32"/>
        </w:rPr>
        <w:t>иоактивное загрязнение почв может возникать в результате:</w:t>
      </w:r>
    </w:p>
    <w:p w14:paraId="14A8B4B1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Аварий на атомных станциях (например, Чернобыльская авария).</w:t>
      </w:r>
    </w:p>
    <w:p w14:paraId="2728B994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Испытаний ядерного оружия.</w:t>
      </w:r>
    </w:p>
    <w:p w14:paraId="60641CFC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Выбросов радиоактивных веществ промышленными предприятиями.</w:t>
      </w:r>
    </w:p>
    <w:p w14:paraId="7BB8CE8D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lastRenderedPageBreak/>
        <w:t>Естественного фона радиации (например, торий, уран, радий).</w:t>
      </w:r>
    </w:p>
    <w:p w14:paraId="7BD903B6" w14:textId="77777777"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2. Методы исследования радиоактивного загрязнения:</w:t>
      </w:r>
    </w:p>
    <w:p w14:paraId="4F704D22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Дозиметрия: измерение мощности дозы гамма-излучения с помощью дозиметров.</w:t>
      </w:r>
    </w:p>
    <w:p w14:paraId="224C0079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Спектрометрия: определение содержания конкретных радионуклидов в пробах почвы.</w:t>
      </w:r>
    </w:p>
    <w:p w14:paraId="58BAE3BE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Отбор проб: сбор почвы для лабораторного анализа.</w:t>
      </w:r>
    </w:p>
    <w:p w14:paraId="14BFDC4C" w14:textId="77777777"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3. Нормативы радиационной безопасности:</w:t>
      </w:r>
    </w:p>
    <w:p w14:paraId="1F731525" w14:textId="77777777" w:rsidR="00711B45" w:rsidRPr="000C0AED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Предельно</w:t>
      </w:r>
      <w:r w:rsidRPr="000C0AED">
        <w:rPr>
          <w:sz w:val="32"/>
          <w:szCs w:val="32"/>
        </w:rPr>
        <w:t xml:space="preserve"> допустимая мощность дозы гамма-излучения для населения: 0,2–0,3 </w:t>
      </w:r>
      <w:proofErr w:type="spellStart"/>
      <w:r w:rsidRPr="000C0AED">
        <w:rPr>
          <w:sz w:val="32"/>
          <w:szCs w:val="32"/>
        </w:rPr>
        <w:t>мкЗв</w:t>
      </w:r>
      <w:proofErr w:type="spellEnd"/>
      <w:r w:rsidRPr="000C0AED">
        <w:rPr>
          <w:sz w:val="32"/>
          <w:szCs w:val="32"/>
        </w:rPr>
        <w:t>/ч (</w:t>
      </w:r>
      <w:proofErr w:type="spellStart"/>
      <w:r w:rsidRPr="000C0AED">
        <w:rPr>
          <w:sz w:val="32"/>
          <w:szCs w:val="32"/>
        </w:rPr>
        <w:t>микрозиверт</w:t>
      </w:r>
      <w:proofErr w:type="spellEnd"/>
      <w:r w:rsidRPr="000C0AED">
        <w:rPr>
          <w:sz w:val="32"/>
          <w:szCs w:val="32"/>
        </w:rPr>
        <w:t xml:space="preserve"> в час).</w:t>
      </w:r>
    </w:p>
    <w:p w14:paraId="1CFEF580" w14:textId="77777777" w:rsidR="00711B45" w:rsidRPr="000C0AED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Загрязнение почвы цезием-137 считается значительным при концентрации более 37 </w:t>
      </w:r>
      <w:proofErr w:type="spellStart"/>
      <w:r w:rsidRPr="000C0AED">
        <w:rPr>
          <w:sz w:val="32"/>
          <w:szCs w:val="32"/>
        </w:rPr>
        <w:t>кБк</w:t>
      </w:r>
      <w:proofErr w:type="spellEnd"/>
      <w:r w:rsidRPr="000C0AED">
        <w:rPr>
          <w:sz w:val="32"/>
          <w:szCs w:val="32"/>
        </w:rPr>
        <w:t>/м² (</w:t>
      </w:r>
      <w:proofErr w:type="spellStart"/>
      <w:r w:rsidRPr="000C0AED">
        <w:rPr>
          <w:sz w:val="32"/>
          <w:szCs w:val="32"/>
        </w:rPr>
        <w:t>килобеккерель</w:t>
      </w:r>
      <w:proofErr w:type="spellEnd"/>
      <w:r w:rsidRPr="000C0AED">
        <w:rPr>
          <w:sz w:val="32"/>
          <w:szCs w:val="32"/>
        </w:rPr>
        <w:t xml:space="preserve"> на квадратный метр).</w:t>
      </w:r>
    </w:p>
    <w:p w14:paraId="7C1CE6CB" w14:textId="77777777" w:rsidR="00711B45" w:rsidRPr="000C0AED" w:rsidRDefault="00711B45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4.  </w:t>
      </w:r>
      <w:r w:rsidR="0035286A" w:rsidRPr="000C0AED">
        <w:rPr>
          <w:sz w:val="32"/>
          <w:szCs w:val="32"/>
        </w:rPr>
        <w:t>Этап</w:t>
      </w:r>
      <w:r w:rsidRPr="000C0AED">
        <w:rPr>
          <w:sz w:val="32"/>
          <w:szCs w:val="32"/>
        </w:rPr>
        <w:t>ы работы:</w:t>
      </w:r>
    </w:p>
    <w:p w14:paraId="7BCEFBE5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Подготовка оборудования и средств защиты.</w:t>
      </w:r>
    </w:p>
    <w:p w14:paraId="4EA26DA9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Измерение уровня радиации на местности.</w:t>
      </w:r>
    </w:p>
    <w:p w14:paraId="4855D4C5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Отбор проб почвы для лабораторного анализа.</w:t>
      </w:r>
    </w:p>
    <w:p w14:paraId="1FD06462" w14:textId="77777777" w:rsidR="00711B45" w:rsidRPr="008161CC" w:rsidRDefault="00711B45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Интерпретация результатов и оценка радиационной безопасности.</w:t>
      </w:r>
    </w:p>
    <w:p w14:paraId="18A7BCC6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Оборудование и материалы:</w:t>
      </w:r>
    </w:p>
    <w:p w14:paraId="7601C21B" w14:textId="77777777"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Дозиметры (например, бытовые или профессиональные приборы для измерения мощности дозы гамма-излучения).</w:t>
      </w:r>
    </w:p>
    <w:p w14:paraId="3C807F45" w14:textId="77777777"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Спектрометры для анализа радионуклидов (при наличии).</w:t>
      </w:r>
    </w:p>
    <w:p w14:paraId="289F3E7A" w14:textId="77777777"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Пробоотборники почвы (для отбора проб на анализ).</w:t>
      </w:r>
    </w:p>
    <w:p w14:paraId="002CA1F2" w14:textId="77777777"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Пластиковые пакеты или контейнеры для хранения проб.</w:t>
      </w:r>
    </w:p>
    <w:p w14:paraId="4B4D694D" w14:textId="77777777" w:rsidR="006C3918" w:rsidRPr="000C0AED" w:rsidRDefault="006C3918" w:rsidP="00AC71D4">
      <w:pPr>
        <w:pStyle w:val="a5"/>
        <w:numPr>
          <w:ilvl w:val="0"/>
          <w:numId w:val="145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Маркировочные этикетки и водостойкий маркер.</w:t>
      </w:r>
    </w:p>
    <w:p w14:paraId="73CD8524" w14:textId="77777777" w:rsidR="006C3918" w:rsidRPr="000C0AED" w:rsidRDefault="00930000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Ход работы.</w:t>
      </w:r>
    </w:p>
    <w:p w14:paraId="2E7999F5" w14:textId="77777777" w:rsidR="006C3918" w:rsidRPr="000C0AED" w:rsidRDefault="00930000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lastRenderedPageBreak/>
        <w:t>1</w:t>
      </w:r>
      <w:r w:rsidR="006C3918" w:rsidRPr="000C0AED">
        <w:rPr>
          <w:sz w:val="32"/>
          <w:szCs w:val="32"/>
        </w:rPr>
        <w:t>. Измерение уровня радиации:</w:t>
      </w:r>
    </w:p>
    <w:p w14:paraId="0A142AC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Разделите территорию на участки (сетка 10×10 м или 20×20 м).</w:t>
      </w:r>
    </w:p>
    <w:p w14:paraId="42BA589B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В каждой точке проведите измерения мощности дозы гамма-излучения:</w:t>
      </w:r>
    </w:p>
    <w:p w14:paraId="01E60841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Установите дозиметр на высоте 1 м над поверхностью почвы.</w:t>
      </w:r>
    </w:p>
    <w:p w14:paraId="70D76633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Зафиксируйте показания прибора (</w:t>
      </w:r>
      <w:proofErr w:type="spellStart"/>
      <w:r w:rsidRPr="008161CC">
        <w:rPr>
          <w:bCs/>
          <w:spacing w:val="-1"/>
          <w:sz w:val="32"/>
          <w:szCs w:val="32"/>
        </w:rPr>
        <w:t>мкЗв</w:t>
      </w:r>
      <w:proofErr w:type="spellEnd"/>
      <w:r w:rsidRPr="008161CC">
        <w:rPr>
          <w:bCs/>
          <w:spacing w:val="-1"/>
          <w:sz w:val="32"/>
          <w:szCs w:val="32"/>
        </w:rPr>
        <w:t>/ч).</w:t>
      </w:r>
    </w:p>
    <w:p w14:paraId="1278A26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Запишите данные в таблицу.</w:t>
      </w:r>
    </w:p>
    <w:p w14:paraId="38FAF4CD" w14:textId="77777777" w:rsidR="006C3918" w:rsidRPr="000C0AED" w:rsidRDefault="00A73779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2</w:t>
      </w:r>
      <w:r w:rsidR="006C3918" w:rsidRPr="000C0AED">
        <w:rPr>
          <w:sz w:val="32"/>
          <w:szCs w:val="32"/>
        </w:rPr>
        <w:t>. Отбор проб почвы:</w:t>
      </w:r>
      <w:r w:rsidRPr="000C0AED">
        <w:rPr>
          <w:sz w:val="32"/>
          <w:szCs w:val="32"/>
        </w:rPr>
        <w:t xml:space="preserve"> в</w:t>
      </w:r>
      <w:r w:rsidR="006C3918" w:rsidRPr="000C0AED">
        <w:rPr>
          <w:sz w:val="32"/>
          <w:szCs w:val="32"/>
        </w:rPr>
        <w:t>ыберите точки отбора проб (например, места с повышенным уровнем радиации).</w:t>
      </w: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>Отберите пробы почвы на глубину 0–20 см:</w:t>
      </w:r>
      <w:r w:rsidRPr="000C0AED">
        <w:rPr>
          <w:sz w:val="32"/>
          <w:szCs w:val="32"/>
        </w:rPr>
        <w:t xml:space="preserve"> и</w:t>
      </w:r>
      <w:r w:rsidR="006C3918" w:rsidRPr="000C0AED">
        <w:rPr>
          <w:sz w:val="32"/>
          <w:szCs w:val="32"/>
        </w:rPr>
        <w:t>спользуйте пробоотборник или лопату.</w:t>
      </w:r>
      <w:r w:rsidRPr="000C0AED">
        <w:rPr>
          <w:sz w:val="32"/>
          <w:szCs w:val="32"/>
        </w:rPr>
        <w:t xml:space="preserve"> </w:t>
      </w:r>
      <w:r w:rsidR="006C3918" w:rsidRPr="000C0AED">
        <w:rPr>
          <w:sz w:val="32"/>
          <w:szCs w:val="32"/>
        </w:rPr>
        <w:t>Поместите пробу в пластиковый пакет или контейнер.</w:t>
      </w:r>
    </w:p>
    <w:p w14:paraId="0E8E3CD5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Маркируйте каждую пробу:</w:t>
      </w:r>
    </w:p>
    <w:p w14:paraId="01C0817D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Дата и время отбора.</w:t>
      </w:r>
    </w:p>
    <w:p w14:paraId="51343E2C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Координаты точки.</w:t>
      </w:r>
    </w:p>
    <w:p w14:paraId="5C420CC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Глубина отбора.</w:t>
      </w:r>
    </w:p>
    <w:p w14:paraId="6CF21E1D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4. Лабораторный анализ проб:</w:t>
      </w:r>
    </w:p>
    <w:p w14:paraId="1F7A323A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Сравните полученные значения мощности дозы с нормативами.</w:t>
      </w:r>
    </w:p>
    <w:p w14:paraId="2DE59FEE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Определите зоны с повышенным уровнем радиации.</w:t>
      </w:r>
    </w:p>
    <w:p w14:paraId="5D354487" w14:textId="77777777" w:rsidR="006C3918" w:rsidRPr="008161CC" w:rsidRDefault="006C3918" w:rsidP="00AC71D4">
      <w:pPr>
        <w:pStyle w:val="a3"/>
        <w:numPr>
          <w:ilvl w:val="0"/>
          <w:numId w:val="154"/>
        </w:numPr>
        <w:kinsoku w:val="0"/>
        <w:overflowPunct w:val="0"/>
        <w:spacing w:before="52" w:line="288" w:lineRule="auto"/>
        <w:contextualSpacing/>
        <w:jc w:val="both"/>
        <w:rPr>
          <w:bCs/>
          <w:spacing w:val="-1"/>
          <w:sz w:val="32"/>
          <w:szCs w:val="32"/>
        </w:rPr>
      </w:pPr>
      <w:r w:rsidRPr="008161CC">
        <w:rPr>
          <w:bCs/>
          <w:spacing w:val="-1"/>
          <w:sz w:val="32"/>
          <w:szCs w:val="32"/>
        </w:rPr>
        <w:t>Составьте карту радиационного загрязнения территории.</w:t>
      </w:r>
    </w:p>
    <w:p w14:paraId="5F92CB6E" w14:textId="77777777" w:rsidR="006C3918" w:rsidRPr="000C0AED" w:rsidRDefault="006C3918" w:rsidP="00AC71D4">
      <w:pPr>
        <w:spacing w:before="100" w:beforeAutospacing="1" w:after="100" w:afterAutospacing="1" w:line="288" w:lineRule="auto"/>
        <w:contextualSpacing/>
        <w:jc w:val="both"/>
        <w:rPr>
          <w:b/>
          <w:sz w:val="32"/>
          <w:szCs w:val="32"/>
        </w:rPr>
      </w:pPr>
      <w:r w:rsidRPr="000C0AED">
        <w:rPr>
          <w:b/>
          <w:sz w:val="32"/>
          <w:szCs w:val="32"/>
        </w:rPr>
        <w:t>Вопросы для самоконтроля:</w:t>
      </w:r>
    </w:p>
    <w:p w14:paraId="1D931361" w14:textId="77777777"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радионуклиды чаще всего встречаются в загрязненных почвах?</w:t>
      </w:r>
    </w:p>
    <w:p w14:paraId="2E5B309A" w14:textId="77777777"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Почему важно измерять уровень радиации на местности?</w:t>
      </w:r>
    </w:p>
    <w:p w14:paraId="7B645EE8" w14:textId="77777777"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методы используются для анализа радиоактивного загрязнения почв?</w:t>
      </w:r>
    </w:p>
    <w:p w14:paraId="5499D7C0" w14:textId="77777777"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Какие нормативы радиационной безопасности существуют?</w:t>
      </w:r>
    </w:p>
    <w:p w14:paraId="2CF6C920" w14:textId="77777777" w:rsidR="006C3918" w:rsidRPr="000C0AED" w:rsidRDefault="006C3918" w:rsidP="00AC71D4">
      <w:pPr>
        <w:pStyle w:val="a5"/>
        <w:numPr>
          <w:ilvl w:val="0"/>
          <w:numId w:val="149"/>
        </w:numPr>
        <w:spacing w:before="100" w:beforeAutospacing="1" w:after="100" w:afterAutospacing="1" w:line="288" w:lineRule="auto"/>
        <w:contextualSpacing/>
        <w:jc w:val="both"/>
        <w:rPr>
          <w:sz w:val="32"/>
          <w:szCs w:val="32"/>
        </w:rPr>
      </w:pPr>
      <w:r w:rsidRPr="000C0AED">
        <w:rPr>
          <w:sz w:val="32"/>
          <w:szCs w:val="32"/>
        </w:rPr>
        <w:t>Как правильно отбирать пробы почвы для анализа?</w:t>
      </w:r>
    </w:p>
    <w:p w14:paraId="128EAB71" w14:textId="77777777" w:rsidR="00264BB2" w:rsidRPr="000C0AED" w:rsidRDefault="00264BB2" w:rsidP="003B7C50">
      <w:pPr>
        <w:pStyle w:val="a3"/>
        <w:tabs>
          <w:tab w:val="left" w:pos="1235"/>
        </w:tabs>
        <w:kinsoku w:val="0"/>
        <w:overflowPunct w:val="0"/>
        <w:spacing w:line="288" w:lineRule="auto"/>
        <w:contextualSpacing/>
        <w:rPr>
          <w:spacing w:val="-1"/>
          <w:sz w:val="32"/>
          <w:szCs w:val="32"/>
        </w:rPr>
        <w:sectPr w:rsidR="00264BB2" w:rsidRPr="000C0AED">
          <w:footerReference w:type="default" r:id="rId12"/>
          <w:pgSz w:w="11920" w:h="16850"/>
          <w:pgMar w:top="1060" w:right="740" w:bottom="280" w:left="1600" w:header="720" w:footer="720" w:gutter="0"/>
          <w:cols w:space="720" w:equalWidth="0">
            <w:col w:w="9580"/>
          </w:cols>
          <w:noEndnote/>
        </w:sectPr>
      </w:pPr>
    </w:p>
    <w:p w14:paraId="0653C73A" w14:textId="77777777" w:rsidR="00021585" w:rsidRPr="000C0AED" w:rsidRDefault="00021585" w:rsidP="003B7C50">
      <w:pPr>
        <w:pStyle w:val="6"/>
        <w:kinsoku w:val="0"/>
        <w:overflowPunct w:val="0"/>
        <w:spacing w:before="53" w:line="288" w:lineRule="auto"/>
        <w:ind w:left="2385"/>
        <w:contextualSpacing/>
        <w:rPr>
          <w:b w:val="0"/>
          <w:bCs w:val="0"/>
          <w:sz w:val="32"/>
          <w:szCs w:val="32"/>
        </w:rPr>
      </w:pPr>
      <w:r w:rsidRPr="000C0AED">
        <w:rPr>
          <w:spacing w:val="-1"/>
          <w:sz w:val="32"/>
          <w:szCs w:val="32"/>
        </w:rPr>
        <w:lastRenderedPageBreak/>
        <w:t>БИБЛИОГРАФИЧЕСКИЙ</w:t>
      </w:r>
      <w:r w:rsidRPr="000C0AED">
        <w:rPr>
          <w:spacing w:val="-10"/>
          <w:sz w:val="32"/>
          <w:szCs w:val="32"/>
        </w:rPr>
        <w:t xml:space="preserve"> </w:t>
      </w:r>
      <w:r w:rsidRPr="000C0AED">
        <w:rPr>
          <w:spacing w:val="-1"/>
          <w:sz w:val="32"/>
          <w:szCs w:val="32"/>
        </w:rPr>
        <w:t>СПИСОК</w:t>
      </w:r>
    </w:p>
    <w:p w14:paraId="570E9FE3" w14:textId="77777777" w:rsidR="00021585" w:rsidRPr="000C0AED" w:rsidRDefault="00021585" w:rsidP="003B7C50">
      <w:pPr>
        <w:pStyle w:val="a3"/>
        <w:kinsoku w:val="0"/>
        <w:overflowPunct w:val="0"/>
        <w:spacing w:before="3" w:line="288" w:lineRule="auto"/>
        <w:ind w:left="0"/>
        <w:contextualSpacing/>
        <w:rPr>
          <w:b/>
          <w:bCs/>
          <w:sz w:val="32"/>
          <w:szCs w:val="32"/>
        </w:rPr>
      </w:pPr>
    </w:p>
    <w:p w14:paraId="67189A8F" w14:textId="77777777"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iCs/>
          <w:sz w:val="32"/>
          <w:szCs w:val="32"/>
        </w:rPr>
        <w:t xml:space="preserve">Измайлов, В.Д. Основы экологического мониторинга : Учеб. пособие / В. Д. Измайлов; </w:t>
      </w:r>
      <w:proofErr w:type="spellStart"/>
      <w:r w:rsidRPr="000C0AED">
        <w:rPr>
          <w:iCs/>
          <w:sz w:val="32"/>
          <w:szCs w:val="32"/>
        </w:rPr>
        <w:t>Самар.гос.техн.ун</w:t>
      </w:r>
      <w:proofErr w:type="spellEnd"/>
      <w:r w:rsidRPr="000C0AED">
        <w:rPr>
          <w:iCs/>
          <w:sz w:val="32"/>
          <w:szCs w:val="32"/>
        </w:rPr>
        <w:t>-т.- Самара, 2008.- 80 с.</w:t>
      </w:r>
    </w:p>
    <w:p w14:paraId="35EE4AA6" w14:textId="614E38BF" w:rsidR="00925871" w:rsidRPr="000C0AED" w:rsidRDefault="00AC71D4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iCs/>
          <w:sz w:val="32"/>
          <w:szCs w:val="32"/>
        </w:rPr>
      </w:pPr>
      <w:r w:rsidRPr="000C0AED">
        <w:rPr>
          <w:sz w:val="32"/>
          <w:szCs w:val="32"/>
        </w:rPr>
        <w:t xml:space="preserve">Т. Я. </w:t>
      </w:r>
      <w:proofErr w:type="spellStart"/>
      <w:r w:rsidRPr="000C0AED">
        <w:rPr>
          <w:sz w:val="32"/>
          <w:szCs w:val="32"/>
        </w:rPr>
        <w:t>Ашихмина</w:t>
      </w:r>
      <w:proofErr w:type="spellEnd"/>
      <w:r>
        <w:rPr>
          <w:sz w:val="32"/>
          <w:szCs w:val="32"/>
        </w:rPr>
        <w:t>.</w:t>
      </w:r>
      <w:r w:rsidRPr="000C0AED">
        <w:rPr>
          <w:sz w:val="32"/>
          <w:szCs w:val="32"/>
        </w:rPr>
        <w:t xml:space="preserve"> </w:t>
      </w:r>
      <w:r w:rsidR="00925871" w:rsidRPr="000C0AED">
        <w:rPr>
          <w:sz w:val="32"/>
          <w:szCs w:val="32"/>
        </w:rPr>
        <w:t xml:space="preserve">Экологический мониторинг : Учеб.-метод. пособие / ред. Т. Я. </w:t>
      </w:r>
      <w:proofErr w:type="spellStart"/>
      <w:r w:rsidR="00925871" w:rsidRPr="000C0AED">
        <w:rPr>
          <w:sz w:val="32"/>
          <w:szCs w:val="32"/>
        </w:rPr>
        <w:t>Ашихмина</w:t>
      </w:r>
      <w:proofErr w:type="spellEnd"/>
      <w:r w:rsidR="00925871" w:rsidRPr="000C0AED">
        <w:rPr>
          <w:sz w:val="32"/>
          <w:szCs w:val="32"/>
        </w:rPr>
        <w:t xml:space="preserve"> .- 4-е изд..- М., </w:t>
      </w:r>
      <w:proofErr w:type="spellStart"/>
      <w:r w:rsidR="00925871" w:rsidRPr="000C0AED">
        <w:rPr>
          <w:sz w:val="32"/>
          <w:szCs w:val="32"/>
        </w:rPr>
        <w:t>Академ.Проект:Альма</w:t>
      </w:r>
      <w:proofErr w:type="spellEnd"/>
      <w:r w:rsidR="00925871" w:rsidRPr="000C0AED">
        <w:rPr>
          <w:sz w:val="32"/>
          <w:szCs w:val="32"/>
        </w:rPr>
        <w:t xml:space="preserve"> Матер, 2008.- 415 с.</w:t>
      </w:r>
    </w:p>
    <w:p w14:paraId="11B28EF6" w14:textId="77777777"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Экологический мониторинг и экспертиза: учебное пособие / </w:t>
      </w:r>
      <w:proofErr w:type="spellStart"/>
      <w:r w:rsidRPr="000C0AED">
        <w:rPr>
          <w:sz w:val="32"/>
          <w:szCs w:val="32"/>
        </w:rPr>
        <w:t>Шамраев</w:t>
      </w:r>
      <w:proofErr w:type="spellEnd"/>
      <w:r w:rsidRPr="000C0AED">
        <w:rPr>
          <w:sz w:val="32"/>
          <w:szCs w:val="32"/>
        </w:rPr>
        <w:t xml:space="preserve"> А.В., Оренбургский государственный университет, ЭБС АСВ: 2014.- Режим доступа: </w:t>
      </w:r>
      <w:r w:rsidRPr="000C0AED">
        <w:rPr>
          <w:rStyle w:val="af0"/>
          <w:sz w:val="32"/>
          <w:szCs w:val="32"/>
        </w:rPr>
        <w:t>https://elib.samgtu.ru/getinfo?uid=els_samgtu||iprbooks||24348.</w:t>
      </w:r>
    </w:p>
    <w:p w14:paraId="0A231FE1" w14:textId="77777777"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Почвенно-экологический мониторинг: учебное пособие / Васильченко А.В., Оренбургский государственный университет, ЭБС АСВ: 2017.- Режим доступа: </w:t>
      </w:r>
      <w:hyperlink r:id="rId13" w:history="1">
        <w:r w:rsidRPr="000C0AED">
          <w:rPr>
            <w:rStyle w:val="af0"/>
            <w:sz w:val="32"/>
            <w:szCs w:val="32"/>
          </w:rPr>
          <w:t>https://elib.samgtu.ru/getinfo?uid=els_samgtu||iprbooks||78813</w:t>
        </w:r>
      </w:hyperlink>
      <w:r w:rsidRPr="000C0AED">
        <w:rPr>
          <w:sz w:val="32"/>
          <w:szCs w:val="32"/>
        </w:rPr>
        <w:t>.</w:t>
      </w:r>
    </w:p>
    <w:p w14:paraId="008AAA2C" w14:textId="77777777"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Информационно-измерительные системы для экологического мониторинга: учебное пособие / </w:t>
      </w:r>
      <w:proofErr w:type="spellStart"/>
      <w:r w:rsidRPr="000C0AED">
        <w:rPr>
          <w:sz w:val="32"/>
          <w:szCs w:val="32"/>
        </w:rPr>
        <w:t>Латышенко</w:t>
      </w:r>
      <w:proofErr w:type="spellEnd"/>
      <w:r w:rsidRPr="000C0AED">
        <w:rPr>
          <w:sz w:val="32"/>
          <w:szCs w:val="32"/>
        </w:rPr>
        <w:t xml:space="preserve"> К.П., Попов А.А., Вузовское образование: 2019.- Режим доступа: </w:t>
      </w:r>
      <w:hyperlink r:id="rId14" w:history="1">
        <w:r w:rsidRPr="000C0AED">
          <w:rPr>
            <w:rStyle w:val="af0"/>
            <w:sz w:val="32"/>
            <w:szCs w:val="32"/>
          </w:rPr>
          <w:t>https://elib.samgtu.ru/getinfo?uid=els_samgtu||iprbooks||79627</w:t>
        </w:r>
      </w:hyperlink>
      <w:r w:rsidRPr="000C0AED">
        <w:rPr>
          <w:sz w:val="32"/>
          <w:szCs w:val="32"/>
        </w:rPr>
        <w:t>.</w:t>
      </w:r>
    </w:p>
    <w:p w14:paraId="62AF0CA2" w14:textId="7F0A90F0" w:rsidR="00925871" w:rsidRPr="000C0AED" w:rsidRDefault="00925871" w:rsidP="00AC71D4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Экологический мониторинг и восстановление природных объектов. Практикум: учебное пособие / Киселев М.В., </w:t>
      </w:r>
      <w:proofErr w:type="spellStart"/>
      <w:r w:rsidRPr="000C0AED">
        <w:rPr>
          <w:sz w:val="32"/>
          <w:szCs w:val="32"/>
        </w:rPr>
        <w:t>Хуаз</w:t>
      </w:r>
      <w:proofErr w:type="spellEnd"/>
      <w:r w:rsidRPr="000C0AED">
        <w:rPr>
          <w:sz w:val="32"/>
          <w:szCs w:val="32"/>
        </w:rPr>
        <w:t xml:space="preserve"> С.Х., Ефремова М.А., Мельников С.П., Проспект Науки: 2024.- Режим https://elib.samgtu.ru/getinfo?uid=els_samgtu||iprbooks||80093.</w:t>
      </w:r>
    </w:p>
    <w:p w14:paraId="70849AF6" w14:textId="77777777" w:rsidR="00925871" w:rsidRPr="000C0AED" w:rsidRDefault="00925871" w:rsidP="003B7C50">
      <w:pPr>
        <w:numPr>
          <w:ilvl w:val="0"/>
          <w:numId w:val="150"/>
        </w:numPr>
        <w:shd w:val="clear" w:color="auto" w:fill="FFFFFF"/>
        <w:tabs>
          <w:tab w:val="left" w:pos="1134"/>
        </w:tabs>
        <w:spacing w:line="288" w:lineRule="auto"/>
        <w:ind w:left="454" w:hanging="360"/>
        <w:jc w:val="both"/>
        <w:rPr>
          <w:sz w:val="32"/>
          <w:szCs w:val="32"/>
        </w:rPr>
      </w:pPr>
      <w:r w:rsidRPr="000C0AED">
        <w:rPr>
          <w:sz w:val="32"/>
          <w:szCs w:val="32"/>
        </w:rPr>
        <w:t xml:space="preserve">Практикум по экологическому мониторингу. Часть 1. Экологический мониторинг гидросферы: учебное пособие / </w:t>
      </w:r>
      <w:proofErr w:type="spellStart"/>
      <w:r w:rsidRPr="000C0AED">
        <w:rPr>
          <w:sz w:val="32"/>
          <w:szCs w:val="32"/>
        </w:rPr>
        <w:t>Латыпова</w:t>
      </w:r>
      <w:proofErr w:type="spellEnd"/>
      <w:r w:rsidRPr="000C0AED">
        <w:rPr>
          <w:sz w:val="32"/>
          <w:szCs w:val="32"/>
        </w:rPr>
        <w:t xml:space="preserve"> М.М., Смоленская Л.М., Белгородский государственный технологический университет им. В.Г. Шухова, ЭБС АСВ: 2016.- Режим доступа: </w:t>
      </w:r>
      <w:hyperlink r:id="rId15" w:history="1">
        <w:r w:rsidRPr="000C0AED">
          <w:rPr>
            <w:rStyle w:val="af0"/>
            <w:sz w:val="32"/>
            <w:szCs w:val="32"/>
          </w:rPr>
          <w:t>https://elib.samgtu.ru/getinfo?uid=els_samgtu||iprbooks||80436</w:t>
        </w:r>
      </w:hyperlink>
      <w:r w:rsidRPr="000C0AED">
        <w:rPr>
          <w:sz w:val="32"/>
          <w:szCs w:val="32"/>
        </w:rPr>
        <w:t>.</w:t>
      </w:r>
    </w:p>
    <w:p w14:paraId="2A39BB31" w14:textId="77777777" w:rsidR="00021585" w:rsidRPr="000C0AED" w:rsidRDefault="00021585" w:rsidP="00925871">
      <w:pPr>
        <w:pStyle w:val="a3"/>
        <w:tabs>
          <w:tab w:val="left" w:pos="1235"/>
        </w:tabs>
        <w:kinsoku w:val="0"/>
        <w:overflowPunct w:val="0"/>
        <w:ind w:left="810" w:right="119"/>
        <w:contextualSpacing/>
        <w:jc w:val="both"/>
        <w:rPr>
          <w:color w:val="000000"/>
          <w:spacing w:val="-1"/>
          <w:sz w:val="32"/>
          <w:szCs w:val="32"/>
          <w:highlight w:val="yellow"/>
        </w:rPr>
      </w:pPr>
    </w:p>
    <w:sectPr w:rsidR="00021585" w:rsidRPr="000C0AED">
      <w:pgSz w:w="11920" w:h="16850"/>
      <w:pgMar w:top="1060" w:right="720" w:bottom="280" w:left="1600" w:header="720" w:footer="720" w:gutter="0"/>
      <w:cols w:space="720" w:equalWidth="0">
        <w:col w:w="960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5D658" w14:textId="77777777" w:rsidR="0033713C" w:rsidRDefault="0033713C">
      <w:r>
        <w:separator/>
      </w:r>
    </w:p>
  </w:endnote>
  <w:endnote w:type="continuationSeparator" w:id="0">
    <w:p w14:paraId="0B1973E9" w14:textId="77777777" w:rsidR="0033713C" w:rsidRDefault="0033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6"/>
      </w:rPr>
      <w:id w:val="-1308928710"/>
      <w:docPartObj>
        <w:docPartGallery w:val="Page Numbers (Bottom of Page)"/>
        <w:docPartUnique/>
      </w:docPartObj>
    </w:sdtPr>
    <w:sdtContent>
      <w:p w14:paraId="2E768AEC" w14:textId="16AE8622" w:rsidR="000C0AED" w:rsidRDefault="000C0AED" w:rsidP="005076AF">
        <w:pPr>
          <w:pStyle w:val="af4"/>
          <w:framePr w:wrap="none" w:vAnchor="text" w:hAnchor="margin" w:xAlign="center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D2238" w14:textId="77777777" w:rsidR="000C0AED" w:rsidRDefault="000C0AE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6"/>
      </w:rPr>
      <w:id w:val="1456223479"/>
      <w:docPartObj>
        <w:docPartGallery w:val="Page Numbers (Bottom of Page)"/>
        <w:docPartUnique/>
      </w:docPartObj>
    </w:sdtPr>
    <w:sdtContent>
      <w:p w14:paraId="774EACC1" w14:textId="61B91EAD" w:rsidR="000C0AED" w:rsidRDefault="000C0AED" w:rsidP="000C0AED">
        <w:pPr>
          <w:pStyle w:val="af4"/>
          <w:framePr w:wrap="none" w:vAnchor="text" w:hAnchor="margin" w:xAlign="center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>
          <w:rPr>
            <w:rStyle w:val="af6"/>
            <w:noProof/>
          </w:rPr>
          <w:t>1</w:t>
        </w:r>
        <w:r>
          <w:rPr>
            <w:rStyle w:val="af6"/>
          </w:rPr>
          <w:fldChar w:fldCharType="end"/>
        </w:r>
      </w:p>
    </w:sdtContent>
  </w:sdt>
  <w:p w14:paraId="164F3270" w14:textId="77777777" w:rsidR="000C0AED" w:rsidRDefault="000C0AED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6"/>
      </w:rPr>
      <w:id w:val="-1851246703"/>
      <w:docPartObj>
        <w:docPartGallery w:val="Page Numbers (Bottom of Page)"/>
        <w:docPartUnique/>
      </w:docPartObj>
    </w:sdtPr>
    <w:sdtContent>
      <w:p w14:paraId="7C3AE713" w14:textId="0C37CF31" w:rsidR="005076AF" w:rsidRDefault="005076AF" w:rsidP="00D44FFB">
        <w:pPr>
          <w:pStyle w:val="af4"/>
          <w:framePr w:wrap="none" w:vAnchor="text" w:hAnchor="margin" w:xAlign="center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>
          <w:rPr>
            <w:rStyle w:val="af6"/>
            <w:noProof/>
          </w:rPr>
          <w:t>87</w:t>
        </w:r>
        <w:r>
          <w:rPr>
            <w:rStyle w:val="af6"/>
          </w:rPr>
          <w:fldChar w:fldCharType="end"/>
        </w:r>
      </w:p>
    </w:sdtContent>
  </w:sdt>
  <w:p w14:paraId="38180E64" w14:textId="77777777" w:rsidR="000C0AED" w:rsidRDefault="000C0AED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72CDF" w14:textId="77777777" w:rsidR="0033713C" w:rsidRDefault="0033713C">
      <w:r>
        <w:separator/>
      </w:r>
    </w:p>
  </w:footnote>
  <w:footnote w:type="continuationSeparator" w:id="0">
    <w:p w14:paraId="317DB8BB" w14:textId="77777777" w:rsidR="0033713C" w:rsidRDefault="0033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EAE0E" w14:textId="5028F2C0" w:rsidR="000C0AED" w:rsidRDefault="000C0AED">
    <w:pPr>
      <w:pStyle w:val="af2"/>
      <w:jc w:val="right"/>
    </w:pPr>
  </w:p>
  <w:p w14:paraId="57281F09" w14:textId="77777777" w:rsidR="000C0AED" w:rsidRDefault="000C0AE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A3E91"/>
    <w:multiLevelType w:val="hybridMultilevel"/>
    <w:tmpl w:val="E06C3E0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6D24"/>
    <w:multiLevelType w:val="hybridMultilevel"/>
    <w:tmpl w:val="85EE6B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D79AB"/>
    <w:multiLevelType w:val="hybridMultilevel"/>
    <w:tmpl w:val="B8EE0B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47171"/>
    <w:multiLevelType w:val="hybridMultilevel"/>
    <w:tmpl w:val="8F0082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37BD1"/>
    <w:multiLevelType w:val="hybridMultilevel"/>
    <w:tmpl w:val="9F608B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84E60"/>
    <w:multiLevelType w:val="hybridMultilevel"/>
    <w:tmpl w:val="E8FE20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E2D4D"/>
    <w:multiLevelType w:val="hybridMultilevel"/>
    <w:tmpl w:val="35F09FFA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04BC4720"/>
    <w:multiLevelType w:val="hybridMultilevel"/>
    <w:tmpl w:val="D9E82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C7056E"/>
    <w:multiLevelType w:val="hybridMultilevel"/>
    <w:tmpl w:val="E1028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B187B"/>
    <w:multiLevelType w:val="hybridMultilevel"/>
    <w:tmpl w:val="93EC6A8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4B2F67"/>
    <w:multiLevelType w:val="hybridMultilevel"/>
    <w:tmpl w:val="726E564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496CB4"/>
    <w:multiLevelType w:val="hybridMultilevel"/>
    <w:tmpl w:val="F446D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D7355C"/>
    <w:multiLevelType w:val="hybridMultilevel"/>
    <w:tmpl w:val="8D660130"/>
    <w:lvl w:ilvl="0" w:tplc="9AF40D22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F8730C"/>
    <w:multiLevelType w:val="hybridMultilevel"/>
    <w:tmpl w:val="E5A6B4E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4E631D"/>
    <w:multiLevelType w:val="hybridMultilevel"/>
    <w:tmpl w:val="12C2E028"/>
    <w:lvl w:ilvl="0" w:tplc="0419000D">
      <w:start w:val="1"/>
      <w:numFmt w:val="bullet"/>
      <w:lvlText w:val=""/>
      <w:lvlJc w:val="left"/>
      <w:pPr>
        <w:ind w:left="8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0BFF56CF"/>
    <w:multiLevelType w:val="hybridMultilevel"/>
    <w:tmpl w:val="2A1AB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2A4B6B"/>
    <w:multiLevelType w:val="hybridMultilevel"/>
    <w:tmpl w:val="322AD40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8A5AD0"/>
    <w:multiLevelType w:val="hybridMultilevel"/>
    <w:tmpl w:val="73528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762108"/>
    <w:multiLevelType w:val="hybridMultilevel"/>
    <w:tmpl w:val="D058739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0798B"/>
    <w:multiLevelType w:val="hybridMultilevel"/>
    <w:tmpl w:val="2CAE9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86489C"/>
    <w:multiLevelType w:val="hybridMultilevel"/>
    <w:tmpl w:val="79FC5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A432C8"/>
    <w:multiLevelType w:val="hybridMultilevel"/>
    <w:tmpl w:val="9CAAB27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80527FA"/>
    <w:multiLevelType w:val="hybridMultilevel"/>
    <w:tmpl w:val="CB146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326AB9"/>
    <w:multiLevelType w:val="multilevel"/>
    <w:tmpl w:val="0E0428B6"/>
    <w:lvl w:ilvl="0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4" w15:restartNumberingAfterBreak="0">
    <w:nsid w:val="19144117"/>
    <w:multiLevelType w:val="hybridMultilevel"/>
    <w:tmpl w:val="B55E832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BE3DBE"/>
    <w:multiLevelType w:val="hybridMultilevel"/>
    <w:tmpl w:val="A798230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3A6C24"/>
    <w:multiLevelType w:val="hybridMultilevel"/>
    <w:tmpl w:val="E508E4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585C15"/>
    <w:multiLevelType w:val="hybridMultilevel"/>
    <w:tmpl w:val="A404A2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4F4CEA"/>
    <w:multiLevelType w:val="hybridMultilevel"/>
    <w:tmpl w:val="FDD69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7F1BDD"/>
    <w:multiLevelType w:val="hybridMultilevel"/>
    <w:tmpl w:val="669E5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BCF0A7A"/>
    <w:multiLevelType w:val="hybridMultilevel"/>
    <w:tmpl w:val="35A8E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E850B90"/>
    <w:multiLevelType w:val="hybridMultilevel"/>
    <w:tmpl w:val="7870ED7E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DD2241"/>
    <w:multiLevelType w:val="hybridMultilevel"/>
    <w:tmpl w:val="9C12F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3A328C"/>
    <w:multiLevelType w:val="hybridMultilevel"/>
    <w:tmpl w:val="DB084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6E1FF0"/>
    <w:multiLevelType w:val="hybridMultilevel"/>
    <w:tmpl w:val="03F42806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321506B"/>
    <w:multiLevelType w:val="hybridMultilevel"/>
    <w:tmpl w:val="BAA291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267917"/>
    <w:multiLevelType w:val="hybridMultilevel"/>
    <w:tmpl w:val="9912B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5776CDA"/>
    <w:multiLevelType w:val="hybridMultilevel"/>
    <w:tmpl w:val="54B06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E31D7D"/>
    <w:multiLevelType w:val="hybridMultilevel"/>
    <w:tmpl w:val="EC46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B40655"/>
    <w:multiLevelType w:val="hybridMultilevel"/>
    <w:tmpl w:val="476C8308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8A20C44"/>
    <w:multiLevelType w:val="hybridMultilevel"/>
    <w:tmpl w:val="64F47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D28C5"/>
    <w:multiLevelType w:val="hybridMultilevel"/>
    <w:tmpl w:val="7E54F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007BD9"/>
    <w:multiLevelType w:val="hybridMultilevel"/>
    <w:tmpl w:val="FD869A50"/>
    <w:lvl w:ilvl="0" w:tplc="C7EAEA80">
      <w:start w:val="1"/>
      <w:numFmt w:val="bullet"/>
      <w:lvlText w:val=""/>
      <w:lvlJc w:val="left"/>
      <w:pPr>
        <w:ind w:left="40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49" w:hanging="360"/>
      </w:pPr>
      <w:rPr>
        <w:rFonts w:ascii="Wingdings" w:hAnsi="Wingdings" w:hint="default"/>
      </w:rPr>
    </w:lvl>
  </w:abstractNum>
  <w:abstractNum w:abstractNumId="43" w15:restartNumberingAfterBreak="0">
    <w:nsid w:val="2A3F7C1B"/>
    <w:multiLevelType w:val="hybridMultilevel"/>
    <w:tmpl w:val="D2B296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ED7C24"/>
    <w:multiLevelType w:val="hybridMultilevel"/>
    <w:tmpl w:val="A56C9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9E0A22"/>
    <w:multiLevelType w:val="hybridMultilevel"/>
    <w:tmpl w:val="DD0E1478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2B77F4"/>
    <w:multiLevelType w:val="hybridMultilevel"/>
    <w:tmpl w:val="5EA69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543964"/>
    <w:multiLevelType w:val="hybridMultilevel"/>
    <w:tmpl w:val="E26A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6E23A5"/>
    <w:multiLevelType w:val="hybridMultilevel"/>
    <w:tmpl w:val="5710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A45F5D"/>
    <w:multiLevelType w:val="hybridMultilevel"/>
    <w:tmpl w:val="8340D7E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0" w15:restartNumberingAfterBreak="0">
    <w:nsid w:val="303A693D"/>
    <w:multiLevelType w:val="hybridMultilevel"/>
    <w:tmpl w:val="29169C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471C38"/>
    <w:multiLevelType w:val="hybridMultilevel"/>
    <w:tmpl w:val="739231FE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2" w15:restartNumberingAfterBreak="0">
    <w:nsid w:val="317A5377"/>
    <w:multiLevelType w:val="hybridMultilevel"/>
    <w:tmpl w:val="75F26792"/>
    <w:lvl w:ilvl="0" w:tplc="781AE504">
      <w:start w:val="1"/>
      <w:numFmt w:val="bullet"/>
      <w:lvlText w:val="–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26D4EC6"/>
    <w:multiLevelType w:val="hybridMultilevel"/>
    <w:tmpl w:val="ADDEA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B21C00"/>
    <w:multiLevelType w:val="hybridMultilevel"/>
    <w:tmpl w:val="A2982DD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53266A"/>
    <w:multiLevelType w:val="hybridMultilevel"/>
    <w:tmpl w:val="C8AE56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E51D38"/>
    <w:multiLevelType w:val="hybridMultilevel"/>
    <w:tmpl w:val="45F8A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F569A4"/>
    <w:multiLevelType w:val="hybridMultilevel"/>
    <w:tmpl w:val="EEC8222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5757BAF"/>
    <w:multiLevelType w:val="hybridMultilevel"/>
    <w:tmpl w:val="60168828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5FE228C"/>
    <w:multiLevelType w:val="hybridMultilevel"/>
    <w:tmpl w:val="30102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EE030B"/>
    <w:multiLevelType w:val="hybridMultilevel"/>
    <w:tmpl w:val="E0BE5E78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0976A7"/>
    <w:multiLevelType w:val="hybridMultilevel"/>
    <w:tmpl w:val="5D3AF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81A6F4D"/>
    <w:multiLevelType w:val="hybridMultilevel"/>
    <w:tmpl w:val="72B64158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63" w15:restartNumberingAfterBreak="0">
    <w:nsid w:val="382C2A25"/>
    <w:multiLevelType w:val="hybridMultilevel"/>
    <w:tmpl w:val="17E8A7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94F3868"/>
    <w:multiLevelType w:val="hybridMultilevel"/>
    <w:tmpl w:val="41D4E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B9C1311"/>
    <w:multiLevelType w:val="hybridMultilevel"/>
    <w:tmpl w:val="56EE68C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C3B61A1"/>
    <w:multiLevelType w:val="hybridMultilevel"/>
    <w:tmpl w:val="4836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C6065C2"/>
    <w:multiLevelType w:val="hybridMultilevel"/>
    <w:tmpl w:val="3ACACC3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CBB13F1"/>
    <w:multiLevelType w:val="hybridMultilevel"/>
    <w:tmpl w:val="6DC22B8C"/>
    <w:lvl w:ilvl="0" w:tplc="781AE504">
      <w:start w:val="1"/>
      <w:numFmt w:val="bullet"/>
      <w:lvlText w:val="–"/>
      <w:lvlJc w:val="left"/>
      <w:pPr>
        <w:ind w:left="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9" w15:restartNumberingAfterBreak="0">
    <w:nsid w:val="3EAD27EE"/>
    <w:multiLevelType w:val="hybridMultilevel"/>
    <w:tmpl w:val="34EA7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69323D"/>
    <w:multiLevelType w:val="hybridMultilevel"/>
    <w:tmpl w:val="32B84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AC5841"/>
    <w:multiLevelType w:val="hybridMultilevel"/>
    <w:tmpl w:val="EB108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12315E7"/>
    <w:multiLevelType w:val="hybridMultilevel"/>
    <w:tmpl w:val="05643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B159BB"/>
    <w:multiLevelType w:val="hybridMultilevel"/>
    <w:tmpl w:val="672EC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1B74C33"/>
    <w:multiLevelType w:val="hybridMultilevel"/>
    <w:tmpl w:val="EE085D4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2AD3761"/>
    <w:multiLevelType w:val="hybridMultilevel"/>
    <w:tmpl w:val="72243CE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2B43372"/>
    <w:multiLevelType w:val="hybridMultilevel"/>
    <w:tmpl w:val="B95A6AFA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7" w15:restartNumberingAfterBreak="0">
    <w:nsid w:val="42CD629C"/>
    <w:multiLevelType w:val="hybridMultilevel"/>
    <w:tmpl w:val="B16ABFD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D92927"/>
    <w:multiLevelType w:val="hybridMultilevel"/>
    <w:tmpl w:val="FDFC7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246511"/>
    <w:multiLevelType w:val="hybridMultilevel"/>
    <w:tmpl w:val="14264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5482102"/>
    <w:multiLevelType w:val="hybridMultilevel"/>
    <w:tmpl w:val="ECF4D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7CD572E"/>
    <w:multiLevelType w:val="hybridMultilevel"/>
    <w:tmpl w:val="B58090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7F7022C"/>
    <w:multiLevelType w:val="hybridMultilevel"/>
    <w:tmpl w:val="FB129E52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48967358"/>
    <w:multiLevelType w:val="hybridMultilevel"/>
    <w:tmpl w:val="ABFC85A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89843A0"/>
    <w:multiLevelType w:val="hybridMultilevel"/>
    <w:tmpl w:val="3738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8A94588"/>
    <w:multiLevelType w:val="hybridMultilevel"/>
    <w:tmpl w:val="718C8BEE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9395C76"/>
    <w:multiLevelType w:val="hybridMultilevel"/>
    <w:tmpl w:val="E196D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E941C2"/>
    <w:multiLevelType w:val="hybridMultilevel"/>
    <w:tmpl w:val="03067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A49271F"/>
    <w:multiLevelType w:val="hybridMultilevel"/>
    <w:tmpl w:val="FB4E7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EC75FA"/>
    <w:multiLevelType w:val="hybridMultilevel"/>
    <w:tmpl w:val="A3F47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475900"/>
    <w:multiLevelType w:val="hybridMultilevel"/>
    <w:tmpl w:val="3746D714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DDF3B36"/>
    <w:multiLevelType w:val="hybridMultilevel"/>
    <w:tmpl w:val="9C4A61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EE31CA6"/>
    <w:multiLevelType w:val="hybridMultilevel"/>
    <w:tmpl w:val="61380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FC15481"/>
    <w:multiLevelType w:val="hybridMultilevel"/>
    <w:tmpl w:val="4148CA7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FEC4DAB"/>
    <w:multiLevelType w:val="hybridMultilevel"/>
    <w:tmpl w:val="AF6440A6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46639C"/>
    <w:multiLevelType w:val="hybridMultilevel"/>
    <w:tmpl w:val="2A964C12"/>
    <w:lvl w:ilvl="0" w:tplc="781AE504">
      <w:start w:val="1"/>
      <w:numFmt w:val="bullet"/>
      <w:lvlText w:val="–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6" w15:restartNumberingAfterBreak="0">
    <w:nsid w:val="50952DFD"/>
    <w:multiLevelType w:val="hybridMultilevel"/>
    <w:tmpl w:val="F11A3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13D69F9"/>
    <w:multiLevelType w:val="hybridMultilevel"/>
    <w:tmpl w:val="76CE509A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8" w15:restartNumberingAfterBreak="0">
    <w:nsid w:val="523754AB"/>
    <w:multiLevelType w:val="hybridMultilevel"/>
    <w:tmpl w:val="F04E72A0"/>
    <w:lvl w:ilvl="0" w:tplc="C7EAEA80">
      <w:start w:val="1"/>
      <w:numFmt w:val="bullet"/>
      <w:lvlText w:val=""/>
      <w:lvlJc w:val="left"/>
      <w:pPr>
        <w:ind w:left="8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9" w15:restartNumberingAfterBreak="0">
    <w:nsid w:val="52972BD4"/>
    <w:multiLevelType w:val="hybridMultilevel"/>
    <w:tmpl w:val="64B870C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32446BB"/>
    <w:multiLevelType w:val="hybridMultilevel"/>
    <w:tmpl w:val="4C60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4092955"/>
    <w:multiLevelType w:val="hybridMultilevel"/>
    <w:tmpl w:val="C7EAE2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43E1414"/>
    <w:multiLevelType w:val="hybridMultilevel"/>
    <w:tmpl w:val="E6AAC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477D8A"/>
    <w:multiLevelType w:val="hybridMultilevel"/>
    <w:tmpl w:val="F4809D6A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559916F8"/>
    <w:multiLevelType w:val="hybridMultilevel"/>
    <w:tmpl w:val="9F807F5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5BC6337"/>
    <w:multiLevelType w:val="hybridMultilevel"/>
    <w:tmpl w:val="089A7FA8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71C19A8"/>
    <w:multiLevelType w:val="hybridMultilevel"/>
    <w:tmpl w:val="EBA23E18"/>
    <w:lvl w:ilvl="0" w:tplc="9AF40D22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9920F9A"/>
    <w:multiLevelType w:val="singleLevel"/>
    <w:tmpl w:val="8A96FE84"/>
    <w:lvl w:ilvl="0">
      <w:start w:val="1"/>
      <w:numFmt w:val="decimal"/>
      <w:lvlText w:val="%1."/>
      <w:legacy w:legacy="1" w:legacySpace="0" w:legacyIndent="710"/>
      <w:lvlJc w:val="left"/>
      <w:rPr>
        <w:rFonts w:ascii="Times New Roman" w:eastAsia="Times New Roman" w:hAnsi="Times New Roman" w:cs="Times New Roman"/>
      </w:rPr>
    </w:lvl>
  </w:abstractNum>
  <w:abstractNum w:abstractNumId="108" w15:restartNumberingAfterBreak="0">
    <w:nsid w:val="59974600"/>
    <w:multiLevelType w:val="hybridMultilevel"/>
    <w:tmpl w:val="52E0EB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9F552C3"/>
    <w:multiLevelType w:val="hybridMultilevel"/>
    <w:tmpl w:val="7368EEEE"/>
    <w:lvl w:ilvl="0" w:tplc="04190017">
      <w:start w:val="1"/>
      <w:numFmt w:val="lowerLetter"/>
      <w:lvlText w:val="%1)"/>
      <w:lvlJc w:val="left"/>
      <w:pPr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10" w15:restartNumberingAfterBreak="0">
    <w:nsid w:val="5AA41C9E"/>
    <w:multiLevelType w:val="hybridMultilevel"/>
    <w:tmpl w:val="08A267F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AE6776D"/>
    <w:multiLevelType w:val="hybridMultilevel"/>
    <w:tmpl w:val="F3082C90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12" w15:restartNumberingAfterBreak="0">
    <w:nsid w:val="5B853E9B"/>
    <w:multiLevelType w:val="hybridMultilevel"/>
    <w:tmpl w:val="EDF22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D460249"/>
    <w:multiLevelType w:val="hybridMultilevel"/>
    <w:tmpl w:val="95F44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D5A15A6"/>
    <w:multiLevelType w:val="hybridMultilevel"/>
    <w:tmpl w:val="6ACA2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DB418A7"/>
    <w:multiLevelType w:val="hybridMultilevel"/>
    <w:tmpl w:val="D1F07D3A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DD4599C"/>
    <w:multiLevelType w:val="hybridMultilevel"/>
    <w:tmpl w:val="DFF66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DDD34FA"/>
    <w:multiLevelType w:val="hybridMultilevel"/>
    <w:tmpl w:val="52D41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F865B7D"/>
    <w:multiLevelType w:val="hybridMultilevel"/>
    <w:tmpl w:val="2A94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F9F1BD1"/>
    <w:multiLevelType w:val="hybridMultilevel"/>
    <w:tmpl w:val="8C74AF9E"/>
    <w:lvl w:ilvl="0" w:tplc="C7EAEA80">
      <w:start w:val="1"/>
      <w:numFmt w:val="bullet"/>
      <w:lvlText w:val="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0237459"/>
    <w:multiLevelType w:val="hybridMultilevel"/>
    <w:tmpl w:val="A17EF02E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21" w15:restartNumberingAfterBreak="0">
    <w:nsid w:val="615661E6"/>
    <w:multiLevelType w:val="hybridMultilevel"/>
    <w:tmpl w:val="F0C67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1862C45"/>
    <w:multiLevelType w:val="hybridMultilevel"/>
    <w:tmpl w:val="317CD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47408E3"/>
    <w:multiLevelType w:val="hybridMultilevel"/>
    <w:tmpl w:val="40125A00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61C7EE1"/>
    <w:multiLevelType w:val="hybridMultilevel"/>
    <w:tmpl w:val="9E802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586499"/>
    <w:multiLevelType w:val="hybridMultilevel"/>
    <w:tmpl w:val="1540837A"/>
    <w:lvl w:ilvl="0" w:tplc="0419000D">
      <w:start w:val="1"/>
      <w:numFmt w:val="bullet"/>
      <w:lvlText w:val=""/>
      <w:lvlJc w:val="left"/>
      <w:pPr>
        <w:ind w:left="8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6" w15:restartNumberingAfterBreak="0">
    <w:nsid w:val="6A743270"/>
    <w:multiLevelType w:val="hybridMultilevel"/>
    <w:tmpl w:val="6084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DA2399"/>
    <w:multiLevelType w:val="hybridMultilevel"/>
    <w:tmpl w:val="A1B409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CE601BB"/>
    <w:multiLevelType w:val="hybridMultilevel"/>
    <w:tmpl w:val="2CA2C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D065C94"/>
    <w:multiLevelType w:val="hybridMultilevel"/>
    <w:tmpl w:val="FBF20532"/>
    <w:lvl w:ilvl="0" w:tplc="04190017">
      <w:start w:val="1"/>
      <w:numFmt w:val="lowerLetter"/>
      <w:lvlText w:val="%1)"/>
      <w:lvlJc w:val="left"/>
      <w:pPr>
        <w:ind w:left="4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0" w15:restartNumberingAfterBreak="0">
    <w:nsid w:val="6D744640"/>
    <w:multiLevelType w:val="hybridMultilevel"/>
    <w:tmpl w:val="9F6689E0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31" w15:restartNumberingAfterBreak="0">
    <w:nsid w:val="6E434AF0"/>
    <w:multiLevelType w:val="hybridMultilevel"/>
    <w:tmpl w:val="3702B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E4D41C4"/>
    <w:multiLevelType w:val="hybridMultilevel"/>
    <w:tmpl w:val="87DEC396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F5A0C4D"/>
    <w:multiLevelType w:val="hybridMultilevel"/>
    <w:tmpl w:val="3E54A59E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4" w15:restartNumberingAfterBreak="0">
    <w:nsid w:val="6FDE56C9"/>
    <w:multiLevelType w:val="hybridMultilevel"/>
    <w:tmpl w:val="53F2F72E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03B5C14"/>
    <w:multiLevelType w:val="hybridMultilevel"/>
    <w:tmpl w:val="641E4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25B6575"/>
    <w:multiLevelType w:val="hybridMultilevel"/>
    <w:tmpl w:val="FC200994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3694A4F"/>
    <w:multiLevelType w:val="hybridMultilevel"/>
    <w:tmpl w:val="F3082C90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38" w15:restartNumberingAfterBreak="0">
    <w:nsid w:val="73957C1A"/>
    <w:multiLevelType w:val="hybridMultilevel"/>
    <w:tmpl w:val="8DA8FFA4"/>
    <w:lvl w:ilvl="0" w:tplc="0419000D">
      <w:start w:val="1"/>
      <w:numFmt w:val="bullet"/>
      <w:lvlText w:val=""/>
      <w:lvlJc w:val="left"/>
      <w:pPr>
        <w:ind w:left="11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9" w15:restartNumberingAfterBreak="0">
    <w:nsid w:val="73E5675F"/>
    <w:multiLevelType w:val="hybridMultilevel"/>
    <w:tmpl w:val="39967D68"/>
    <w:lvl w:ilvl="0" w:tplc="8C14686C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0" w15:restartNumberingAfterBreak="0">
    <w:nsid w:val="741A4D81"/>
    <w:multiLevelType w:val="hybridMultilevel"/>
    <w:tmpl w:val="0D7A4C5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4A938ED"/>
    <w:multiLevelType w:val="hybridMultilevel"/>
    <w:tmpl w:val="2DD249E2"/>
    <w:lvl w:ilvl="0" w:tplc="0419000F">
      <w:start w:val="1"/>
      <w:numFmt w:val="decimal"/>
      <w:lvlText w:val="%1."/>
      <w:lvlJc w:val="left"/>
      <w:pPr>
        <w:ind w:left="454" w:hanging="360"/>
      </w:p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42" w15:restartNumberingAfterBreak="0">
    <w:nsid w:val="74AE7C34"/>
    <w:multiLevelType w:val="hybridMultilevel"/>
    <w:tmpl w:val="39967D68"/>
    <w:lvl w:ilvl="0" w:tplc="8C14686C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3" w15:restartNumberingAfterBreak="0">
    <w:nsid w:val="74C91E2C"/>
    <w:multiLevelType w:val="hybridMultilevel"/>
    <w:tmpl w:val="613E1B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4EE20B4"/>
    <w:multiLevelType w:val="hybridMultilevel"/>
    <w:tmpl w:val="8220852C"/>
    <w:lvl w:ilvl="0" w:tplc="2690CC3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75533AF2"/>
    <w:multiLevelType w:val="hybridMultilevel"/>
    <w:tmpl w:val="3E105DCC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6586B66"/>
    <w:multiLevelType w:val="hybridMultilevel"/>
    <w:tmpl w:val="ECC28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902299"/>
    <w:multiLevelType w:val="hybridMultilevel"/>
    <w:tmpl w:val="22DCD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8547BAA"/>
    <w:multiLevelType w:val="hybridMultilevel"/>
    <w:tmpl w:val="1BBEB8DE"/>
    <w:lvl w:ilvl="0" w:tplc="9AF40D22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9DE1776"/>
    <w:multiLevelType w:val="hybridMultilevel"/>
    <w:tmpl w:val="70C6C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4357AE"/>
    <w:multiLevelType w:val="hybridMultilevel"/>
    <w:tmpl w:val="041C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835E4A"/>
    <w:multiLevelType w:val="hybridMultilevel"/>
    <w:tmpl w:val="1B9E037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D8B1380"/>
    <w:multiLevelType w:val="hybridMultilevel"/>
    <w:tmpl w:val="6FF2016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F012729"/>
    <w:multiLevelType w:val="hybridMultilevel"/>
    <w:tmpl w:val="01824BB2"/>
    <w:lvl w:ilvl="0" w:tplc="C7EAEA80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F9417B8"/>
    <w:multiLevelType w:val="hybridMultilevel"/>
    <w:tmpl w:val="27B6D0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7"/>
  </w:num>
  <w:num w:numId="2">
    <w:abstractNumId w:val="130"/>
  </w:num>
  <w:num w:numId="3">
    <w:abstractNumId w:val="141"/>
  </w:num>
  <w:num w:numId="4">
    <w:abstractNumId w:val="62"/>
  </w:num>
  <w:num w:numId="5">
    <w:abstractNumId w:val="142"/>
  </w:num>
  <w:num w:numId="6">
    <w:abstractNumId w:val="139"/>
  </w:num>
  <w:num w:numId="7">
    <w:abstractNumId w:val="111"/>
  </w:num>
  <w:num w:numId="8">
    <w:abstractNumId w:val="76"/>
  </w:num>
  <w:num w:numId="9">
    <w:abstractNumId w:val="120"/>
  </w:num>
  <w:num w:numId="10">
    <w:abstractNumId w:val="97"/>
  </w:num>
  <w:num w:numId="11">
    <w:abstractNumId w:val="133"/>
  </w:num>
  <w:num w:numId="12">
    <w:abstractNumId w:val="129"/>
  </w:num>
  <w:num w:numId="13">
    <w:abstractNumId w:val="14"/>
  </w:num>
  <w:num w:numId="14">
    <w:abstractNumId w:val="127"/>
  </w:num>
  <w:num w:numId="15">
    <w:abstractNumId w:val="98"/>
  </w:num>
  <w:num w:numId="16">
    <w:abstractNumId w:val="125"/>
  </w:num>
  <w:num w:numId="17">
    <w:abstractNumId w:val="49"/>
  </w:num>
  <w:num w:numId="18">
    <w:abstractNumId w:val="51"/>
  </w:num>
  <w:num w:numId="19">
    <w:abstractNumId w:val="6"/>
  </w:num>
  <w:num w:numId="20">
    <w:abstractNumId w:val="138"/>
  </w:num>
  <w:num w:numId="21">
    <w:abstractNumId w:val="42"/>
  </w:num>
  <w:num w:numId="22">
    <w:abstractNumId w:val="80"/>
  </w:num>
  <w:num w:numId="23">
    <w:abstractNumId w:val="15"/>
  </w:num>
  <w:num w:numId="24">
    <w:abstractNumId w:val="12"/>
  </w:num>
  <w:num w:numId="25">
    <w:abstractNumId w:val="105"/>
  </w:num>
  <w:num w:numId="26">
    <w:abstractNumId w:val="47"/>
  </w:num>
  <w:num w:numId="27">
    <w:abstractNumId w:val="17"/>
  </w:num>
  <w:num w:numId="28">
    <w:abstractNumId w:val="136"/>
  </w:num>
  <w:num w:numId="29">
    <w:abstractNumId w:val="144"/>
  </w:num>
  <w:num w:numId="30">
    <w:abstractNumId w:val="121"/>
  </w:num>
  <w:num w:numId="31">
    <w:abstractNumId w:val="73"/>
  </w:num>
  <w:num w:numId="32">
    <w:abstractNumId w:val="106"/>
  </w:num>
  <w:num w:numId="33">
    <w:abstractNumId w:val="148"/>
  </w:num>
  <w:num w:numId="34">
    <w:abstractNumId w:val="31"/>
  </w:num>
  <w:num w:numId="35">
    <w:abstractNumId w:val="122"/>
  </w:num>
  <w:num w:numId="36">
    <w:abstractNumId w:val="117"/>
  </w:num>
  <w:num w:numId="37">
    <w:abstractNumId w:val="39"/>
  </w:num>
  <w:num w:numId="38">
    <w:abstractNumId w:val="59"/>
  </w:num>
  <w:num w:numId="39">
    <w:abstractNumId w:val="45"/>
  </w:num>
  <w:num w:numId="40">
    <w:abstractNumId w:val="103"/>
  </w:num>
  <w:num w:numId="41">
    <w:abstractNumId w:val="4"/>
  </w:num>
  <w:num w:numId="42">
    <w:abstractNumId w:val="34"/>
  </w:num>
  <w:num w:numId="43">
    <w:abstractNumId w:val="46"/>
  </w:num>
  <w:num w:numId="44">
    <w:abstractNumId w:val="18"/>
  </w:num>
  <w:num w:numId="45">
    <w:abstractNumId w:val="119"/>
  </w:num>
  <w:num w:numId="46">
    <w:abstractNumId w:val="82"/>
  </w:num>
  <w:num w:numId="47">
    <w:abstractNumId w:val="114"/>
  </w:num>
  <w:num w:numId="48">
    <w:abstractNumId w:val="20"/>
  </w:num>
  <w:num w:numId="49">
    <w:abstractNumId w:val="9"/>
  </w:num>
  <w:num w:numId="50">
    <w:abstractNumId w:val="77"/>
  </w:num>
  <w:num w:numId="51">
    <w:abstractNumId w:val="57"/>
  </w:num>
  <w:num w:numId="52">
    <w:abstractNumId w:val="50"/>
  </w:num>
  <w:num w:numId="53">
    <w:abstractNumId w:val="132"/>
  </w:num>
  <w:num w:numId="54">
    <w:abstractNumId w:val="69"/>
  </w:num>
  <w:num w:numId="55">
    <w:abstractNumId w:val="88"/>
  </w:num>
  <w:num w:numId="56">
    <w:abstractNumId w:val="0"/>
  </w:num>
  <w:num w:numId="57">
    <w:abstractNumId w:val="16"/>
  </w:num>
  <w:num w:numId="58">
    <w:abstractNumId w:val="63"/>
  </w:num>
  <w:num w:numId="59">
    <w:abstractNumId w:val="146"/>
  </w:num>
  <w:num w:numId="60">
    <w:abstractNumId w:val="11"/>
  </w:num>
  <w:num w:numId="61">
    <w:abstractNumId w:val="24"/>
  </w:num>
  <w:num w:numId="62">
    <w:abstractNumId w:val="140"/>
  </w:num>
  <w:num w:numId="63">
    <w:abstractNumId w:val="123"/>
  </w:num>
  <w:num w:numId="64">
    <w:abstractNumId w:val="2"/>
  </w:num>
  <w:num w:numId="65">
    <w:abstractNumId w:val="134"/>
  </w:num>
  <w:num w:numId="66">
    <w:abstractNumId w:val="100"/>
  </w:num>
  <w:num w:numId="67">
    <w:abstractNumId w:val="145"/>
  </w:num>
  <w:num w:numId="68">
    <w:abstractNumId w:val="56"/>
  </w:num>
  <w:num w:numId="69">
    <w:abstractNumId w:val="147"/>
  </w:num>
  <w:num w:numId="70">
    <w:abstractNumId w:val="86"/>
  </w:num>
  <w:num w:numId="71">
    <w:abstractNumId w:val="96"/>
  </w:num>
  <w:num w:numId="72">
    <w:abstractNumId w:val="25"/>
  </w:num>
  <w:num w:numId="73">
    <w:abstractNumId w:val="79"/>
  </w:num>
  <w:num w:numId="74">
    <w:abstractNumId w:val="27"/>
  </w:num>
  <w:num w:numId="75">
    <w:abstractNumId w:val="126"/>
  </w:num>
  <w:num w:numId="76">
    <w:abstractNumId w:val="83"/>
  </w:num>
  <w:num w:numId="77">
    <w:abstractNumId w:val="92"/>
  </w:num>
  <w:num w:numId="78">
    <w:abstractNumId w:val="55"/>
  </w:num>
  <w:num w:numId="79">
    <w:abstractNumId w:val="32"/>
  </w:num>
  <w:num w:numId="80">
    <w:abstractNumId w:val="110"/>
  </w:num>
  <w:num w:numId="81">
    <w:abstractNumId w:val="38"/>
  </w:num>
  <w:num w:numId="82">
    <w:abstractNumId w:val="7"/>
  </w:num>
  <w:num w:numId="83">
    <w:abstractNumId w:val="1"/>
  </w:num>
  <w:num w:numId="84">
    <w:abstractNumId w:val="90"/>
  </w:num>
  <w:num w:numId="85">
    <w:abstractNumId w:val="8"/>
  </w:num>
  <w:num w:numId="86">
    <w:abstractNumId w:val="102"/>
  </w:num>
  <w:num w:numId="87">
    <w:abstractNumId w:val="48"/>
  </w:num>
  <w:num w:numId="88">
    <w:abstractNumId w:val="118"/>
  </w:num>
  <w:num w:numId="89">
    <w:abstractNumId w:val="94"/>
  </w:num>
  <w:num w:numId="90">
    <w:abstractNumId w:val="154"/>
  </w:num>
  <w:num w:numId="91">
    <w:abstractNumId w:val="28"/>
  </w:num>
  <w:num w:numId="92">
    <w:abstractNumId w:val="29"/>
  </w:num>
  <w:num w:numId="93">
    <w:abstractNumId w:val="135"/>
  </w:num>
  <w:num w:numId="94">
    <w:abstractNumId w:val="65"/>
  </w:num>
  <w:num w:numId="95">
    <w:abstractNumId w:val="72"/>
  </w:num>
  <w:num w:numId="96">
    <w:abstractNumId w:val="19"/>
  </w:num>
  <w:num w:numId="97">
    <w:abstractNumId w:val="26"/>
  </w:num>
  <w:num w:numId="98">
    <w:abstractNumId w:val="30"/>
  </w:num>
  <w:num w:numId="99">
    <w:abstractNumId w:val="53"/>
  </w:num>
  <w:num w:numId="100">
    <w:abstractNumId w:val="44"/>
  </w:num>
  <w:num w:numId="101">
    <w:abstractNumId w:val="151"/>
  </w:num>
  <w:num w:numId="102">
    <w:abstractNumId w:val="10"/>
  </w:num>
  <w:num w:numId="103">
    <w:abstractNumId w:val="67"/>
  </w:num>
  <w:num w:numId="104">
    <w:abstractNumId w:val="81"/>
  </w:num>
  <w:num w:numId="105">
    <w:abstractNumId w:val="41"/>
  </w:num>
  <w:num w:numId="106">
    <w:abstractNumId w:val="61"/>
  </w:num>
  <w:num w:numId="107">
    <w:abstractNumId w:val="22"/>
  </w:num>
  <w:num w:numId="108">
    <w:abstractNumId w:val="115"/>
  </w:num>
  <w:num w:numId="109">
    <w:abstractNumId w:val="60"/>
  </w:num>
  <w:num w:numId="110">
    <w:abstractNumId w:val="85"/>
  </w:num>
  <w:num w:numId="111">
    <w:abstractNumId w:val="78"/>
  </w:num>
  <w:num w:numId="112">
    <w:abstractNumId w:val="99"/>
  </w:num>
  <w:num w:numId="113">
    <w:abstractNumId w:val="108"/>
  </w:num>
  <w:num w:numId="114">
    <w:abstractNumId w:val="113"/>
  </w:num>
  <w:num w:numId="115">
    <w:abstractNumId w:val="21"/>
  </w:num>
  <w:num w:numId="116">
    <w:abstractNumId w:val="84"/>
  </w:num>
  <w:num w:numId="117">
    <w:abstractNumId w:val="5"/>
  </w:num>
  <w:num w:numId="118">
    <w:abstractNumId w:val="71"/>
  </w:num>
  <w:num w:numId="119">
    <w:abstractNumId w:val="143"/>
  </w:num>
  <w:num w:numId="120">
    <w:abstractNumId w:val="112"/>
  </w:num>
  <w:num w:numId="121">
    <w:abstractNumId w:val="74"/>
  </w:num>
  <w:num w:numId="122">
    <w:abstractNumId w:val="150"/>
  </w:num>
  <w:num w:numId="123">
    <w:abstractNumId w:val="54"/>
  </w:num>
  <w:num w:numId="124">
    <w:abstractNumId w:val="116"/>
  </w:num>
  <w:num w:numId="125">
    <w:abstractNumId w:val="58"/>
  </w:num>
  <w:num w:numId="126">
    <w:abstractNumId w:val="70"/>
  </w:num>
  <w:num w:numId="127">
    <w:abstractNumId w:val="40"/>
  </w:num>
  <w:num w:numId="128">
    <w:abstractNumId w:val="91"/>
  </w:num>
  <w:num w:numId="129">
    <w:abstractNumId w:val="43"/>
  </w:num>
  <w:num w:numId="130">
    <w:abstractNumId w:val="124"/>
  </w:num>
  <w:num w:numId="131">
    <w:abstractNumId w:val="75"/>
  </w:num>
  <w:num w:numId="132">
    <w:abstractNumId w:val="149"/>
  </w:num>
  <w:num w:numId="133">
    <w:abstractNumId w:val="35"/>
  </w:num>
  <w:num w:numId="134">
    <w:abstractNumId w:val="33"/>
  </w:num>
  <w:num w:numId="135">
    <w:abstractNumId w:val="87"/>
  </w:num>
  <w:num w:numId="136">
    <w:abstractNumId w:val="89"/>
  </w:num>
  <w:num w:numId="137">
    <w:abstractNumId w:val="93"/>
  </w:num>
  <w:num w:numId="138">
    <w:abstractNumId w:val="101"/>
  </w:num>
  <w:num w:numId="139">
    <w:abstractNumId w:val="66"/>
  </w:num>
  <w:num w:numId="140">
    <w:abstractNumId w:val="128"/>
  </w:num>
  <w:num w:numId="141">
    <w:abstractNumId w:val="153"/>
  </w:num>
  <w:num w:numId="142">
    <w:abstractNumId w:val="13"/>
  </w:num>
  <w:num w:numId="143">
    <w:abstractNumId w:val="104"/>
  </w:num>
  <w:num w:numId="144">
    <w:abstractNumId w:val="131"/>
  </w:num>
  <w:num w:numId="145">
    <w:abstractNumId w:val="64"/>
  </w:num>
  <w:num w:numId="146">
    <w:abstractNumId w:val="36"/>
  </w:num>
  <w:num w:numId="147">
    <w:abstractNumId w:val="152"/>
  </w:num>
  <w:num w:numId="148">
    <w:abstractNumId w:val="3"/>
  </w:num>
  <w:num w:numId="149">
    <w:abstractNumId w:val="37"/>
  </w:num>
  <w:num w:numId="150">
    <w:abstractNumId w:val="107"/>
  </w:num>
  <w:num w:numId="151">
    <w:abstractNumId w:val="23"/>
  </w:num>
  <w:num w:numId="152">
    <w:abstractNumId w:val="68"/>
  </w:num>
  <w:num w:numId="153">
    <w:abstractNumId w:val="52"/>
  </w:num>
  <w:num w:numId="154">
    <w:abstractNumId w:val="95"/>
  </w:num>
  <w:num w:numId="155">
    <w:abstractNumId w:val="109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44"/>
    <w:rsid w:val="00002711"/>
    <w:rsid w:val="00014B74"/>
    <w:rsid w:val="000150D2"/>
    <w:rsid w:val="00015BF6"/>
    <w:rsid w:val="0001639F"/>
    <w:rsid w:val="00016E7C"/>
    <w:rsid w:val="000179BB"/>
    <w:rsid w:val="00021585"/>
    <w:rsid w:val="0003094B"/>
    <w:rsid w:val="00035109"/>
    <w:rsid w:val="000419FA"/>
    <w:rsid w:val="0004300B"/>
    <w:rsid w:val="00044911"/>
    <w:rsid w:val="000449F2"/>
    <w:rsid w:val="00044F1F"/>
    <w:rsid w:val="000624E2"/>
    <w:rsid w:val="00084BD4"/>
    <w:rsid w:val="00090834"/>
    <w:rsid w:val="000C0AED"/>
    <w:rsid w:val="000C2ED8"/>
    <w:rsid w:val="000C62CE"/>
    <w:rsid w:val="000D23DD"/>
    <w:rsid w:val="000D3FE7"/>
    <w:rsid w:val="000F40B8"/>
    <w:rsid w:val="000F4143"/>
    <w:rsid w:val="000F7E76"/>
    <w:rsid w:val="00101E9D"/>
    <w:rsid w:val="00122B68"/>
    <w:rsid w:val="0012744B"/>
    <w:rsid w:val="00127874"/>
    <w:rsid w:val="00144F50"/>
    <w:rsid w:val="00145C4D"/>
    <w:rsid w:val="0015219D"/>
    <w:rsid w:val="001540CC"/>
    <w:rsid w:val="001543C1"/>
    <w:rsid w:val="00172B3B"/>
    <w:rsid w:val="001850E1"/>
    <w:rsid w:val="00193F40"/>
    <w:rsid w:val="001A0E42"/>
    <w:rsid w:val="001A0F7C"/>
    <w:rsid w:val="001A1882"/>
    <w:rsid w:val="001A32B9"/>
    <w:rsid w:val="001B1EB8"/>
    <w:rsid w:val="001B3547"/>
    <w:rsid w:val="001D740B"/>
    <w:rsid w:val="001E4221"/>
    <w:rsid w:val="001E71E3"/>
    <w:rsid w:val="001F3736"/>
    <w:rsid w:val="0020445C"/>
    <w:rsid w:val="00213437"/>
    <w:rsid w:val="002145BF"/>
    <w:rsid w:val="00226DAE"/>
    <w:rsid w:val="00231EE6"/>
    <w:rsid w:val="00241B6D"/>
    <w:rsid w:val="002454C7"/>
    <w:rsid w:val="002631C8"/>
    <w:rsid w:val="00264BB2"/>
    <w:rsid w:val="002727D8"/>
    <w:rsid w:val="0027578A"/>
    <w:rsid w:val="0028230D"/>
    <w:rsid w:val="00282403"/>
    <w:rsid w:val="00292F8E"/>
    <w:rsid w:val="002957A0"/>
    <w:rsid w:val="00296D73"/>
    <w:rsid w:val="002971A3"/>
    <w:rsid w:val="002B0ED5"/>
    <w:rsid w:val="002B4C0F"/>
    <w:rsid w:val="002D6AF5"/>
    <w:rsid w:val="002E13DA"/>
    <w:rsid w:val="002F1889"/>
    <w:rsid w:val="002F53B7"/>
    <w:rsid w:val="00300E58"/>
    <w:rsid w:val="00306FD2"/>
    <w:rsid w:val="00307CC3"/>
    <w:rsid w:val="003126E0"/>
    <w:rsid w:val="00312828"/>
    <w:rsid w:val="00315486"/>
    <w:rsid w:val="0031630E"/>
    <w:rsid w:val="0033713C"/>
    <w:rsid w:val="00341E23"/>
    <w:rsid w:val="00344456"/>
    <w:rsid w:val="003501A1"/>
    <w:rsid w:val="003503A0"/>
    <w:rsid w:val="0035286A"/>
    <w:rsid w:val="00353780"/>
    <w:rsid w:val="00357000"/>
    <w:rsid w:val="00362CF6"/>
    <w:rsid w:val="00365BF1"/>
    <w:rsid w:val="0036786B"/>
    <w:rsid w:val="00380F24"/>
    <w:rsid w:val="0038403D"/>
    <w:rsid w:val="003A6A08"/>
    <w:rsid w:val="003B7C50"/>
    <w:rsid w:val="003C0653"/>
    <w:rsid w:val="003C5F60"/>
    <w:rsid w:val="003D21CC"/>
    <w:rsid w:val="003E12A7"/>
    <w:rsid w:val="003F7AC7"/>
    <w:rsid w:val="004048E7"/>
    <w:rsid w:val="00404C8B"/>
    <w:rsid w:val="0040649B"/>
    <w:rsid w:val="00411256"/>
    <w:rsid w:val="00413F34"/>
    <w:rsid w:val="004200D6"/>
    <w:rsid w:val="004237B1"/>
    <w:rsid w:val="0042501F"/>
    <w:rsid w:val="00432E3F"/>
    <w:rsid w:val="0043756F"/>
    <w:rsid w:val="00442891"/>
    <w:rsid w:val="00443273"/>
    <w:rsid w:val="00447C7E"/>
    <w:rsid w:val="00454B64"/>
    <w:rsid w:val="004709E1"/>
    <w:rsid w:val="00474064"/>
    <w:rsid w:val="0047645E"/>
    <w:rsid w:val="004944E2"/>
    <w:rsid w:val="004A39A4"/>
    <w:rsid w:val="004A4418"/>
    <w:rsid w:val="004B5F5B"/>
    <w:rsid w:val="004C11D4"/>
    <w:rsid w:val="004C4A8E"/>
    <w:rsid w:val="004D01AE"/>
    <w:rsid w:val="004D4C0E"/>
    <w:rsid w:val="004E0641"/>
    <w:rsid w:val="004E57C1"/>
    <w:rsid w:val="004F39AF"/>
    <w:rsid w:val="004F3D9B"/>
    <w:rsid w:val="004F42E3"/>
    <w:rsid w:val="004F6398"/>
    <w:rsid w:val="00503E50"/>
    <w:rsid w:val="005076AF"/>
    <w:rsid w:val="0051354A"/>
    <w:rsid w:val="00515E9C"/>
    <w:rsid w:val="00530A4C"/>
    <w:rsid w:val="00531294"/>
    <w:rsid w:val="00531E8E"/>
    <w:rsid w:val="00547389"/>
    <w:rsid w:val="00576C2E"/>
    <w:rsid w:val="00576F9E"/>
    <w:rsid w:val="00581F92"/>
    <w:rsid w:val="0058375C"/>
    <w:rsid w:val="005837BC"/>
    <w:rsid w:val="005A209F"/>
    <w:rsid w:val="005A4FA9"/>
    <w:rsid w:val="005A689E"/>
    <w:rsid w:val="005B0C2D"/>
    <w:rsid w:val="005C27C5"/>
    <w:rsid w:val="005C2C19"/>
    <w:rsid w:val="005D115C"/>
    <w:rsid w:val="005D4C85"/>
    <w:rsid w:val="005D54A7"/>
    <w:rsid w:val="005E44D0"/>
    <w:rsid w:val="005E4B07"/>
    <w:rsid w:val="005F4228"/>
    <w:rsid w:val="005F676E"/>
    <w:rsid w:val="00602FEE"/>
    <w:rsid w:val="00604F85"/>
    <w:rsid w:val="00607CAF"/>
    <w:rsid w:val="00607ECA"/>
    <w:rsid w:val="00613BFC"/>
    <w:rsid w:val="00620204"/>
    <w:rsid w:val="006207ED"/>
    <w:rsid w:val="00631A80"/>
    <w:rsid w:val="00636289"/>
    <w:rsid w:val="006409B5"/>
    <w:rsid w:val="006437F3"/>
    <w:rsid w:val="006546F7"/>
    <w:rsid w:val="006564BE"/>
    <w:rsid w:val="00662D36"/>
    <w:rsid w:val="00666D72"/>
    <w:rsid w:val="0067069F"/>
    <w:rsid w:val="0067684F"/>
    <w:rsid w:val="006770BB"/>
    <w:rsid w:val="006A6BB3"/>
    <w:rsid w:val="006A6FE0"/>
    <w:rsid w:val="006B0719"/>
    <w:rsid w:val="006B135B"/>
    <w:rsid w:val="006B66ED"/>
    <w:rsid w:val="006B7C95"/>
    <w:rsid w:val="006C3918"/>
    <w:rsid w:val="006D35A1"/>
    <w:rsid w:val="006D52E3"/>
    <w:rsid w:val="006E2B9B"/>
    <w:rsid w:val="006E3977"/>
    <w:rsid w:val="00702306"/>
    <w:rsid w:val="00702F69"/>
    <w:rsid w:val="00705434"/>
    <w:rsid w:val="00711B45"/>
    <w:rsid w:val="0071427A"/>
    <w:rsid w:val="00720771"/>
    <w:rsid w:val="00733D10"/>
    <w:rsid w:val="00735CB0"/>
    <w:rsid w:val="00740E5F"/>
    <w:rsid w:val="007422F6"/>
    <w:rsid w:val="00743E42"/>
    <w:rsid w:val="00752202"/>
    <w:rsid w:val="00754968"/>
    <w:rsid w:val="00762768"/>
    <w:rsid w:val="00771D39"/>
    <w:rsid w:val="007743E9"/>
    <w:rsid w:val="00796366"/>
    <w:rsid w:val="0079668C"/>
    <w:rsid w:val="007A37EC"/>
    <w:rsid w:val="007A7F1D"/>
    <w:rsid w:val="007C1618"/>
    <w:rsid w:val="007D20E8"/>
    <w:rsid w:val="007D4EB4"/>
    <w:rsid w:val="007D653E"/>
    <w:rsid w:val="007E1F66"/>
    <w:rsid w:val="007E4A27"/>
    <w:rsid w:val="007E6373"/>
    <w:rsid w:val="007F7B11"/>
    <w:rsid w:val="00801F38"/>
    <w:rsid w:val="00802566"/>
    <w:rsid w:val="008056F3"/>
    <w:rsid w:val="00805798"/>
    <w:rsid w:val="0080767D"/>
    <w:rsid w:val="00813656"/>
    <w:rsid w:val="00816054"/>
    <w:rsid w:val="008161CC"/>
    <w:rsid w:val="00824963"/>
    <w:rsid w:val="00824FA6"/>
    <w:rsid w:val="008365F5"/>
    <w:rsid w:val="008409A0"/>
    <w:rsid w:val="00840B1E"/>
    <w:rsid w:val="00842AFD"/>
    <w:rsid w:val="00846728"/>
    <w:rsid w:val="00850AF7"/>
    <w:rsid w:val="00854F93"/>
    <w:rsid w:val="00863FF2"/>
    <w:rsid w:val="0086639A"/>
    <w:rsid w:val="0086783A"/>
    <w:rsid w:val="008766F4"/>
    <w:rsid w:val="00881277"/>
    <w:rsid w:val="0088544B"/>
    <w:rsid w:val="00890A59"/>
    <w:rsid w:val="008952C1"/>
    <w:rsid w:val="008A704B"/>
    <w:rsid w:val="008B3624"/>
    <w:rsid w:val="008C11EF"/>
    <w:rsid w:val="008D4CC8"/>
    <w:rsid w:val="00901734"/>
    <w:rsid w:val="00912E96"/>
    <w:rsid w:val="00912FB0"/>
    <w:rsid w:val="0092126B"/>
    <w:rsid w:val="00925871"/>
    <w:rsid w:val="00926208"/>
    <w:rsid w:val="00926220"/>
    <w:rsid w:val="00930000"/>
    <w:rsid w:val="009367CC"/>
    <w:rsid w:val="009747F5"/>
    <w:rsid w:val="0098154F"/>
    <w:rsid w:val="00982CBD"/>
    <w:rsid w:val="00986BEC"/>
    <w:rsid w:val="00991BA5"/>
    <w:rsid w:val="00996FAF"/>
    <w:rsid w:val="0099751C"/>
    <w:rsid w:val="009A01BE"/>
    <w:rsid w:val="009A2EA6"/>
    <w:rsid w:val="009A36C5"/>
    <w:rsid w:val="009A4EF7"/>
    <w:rsid w:val="009A710C"/>
    <w:rsid w:val="009B6987"/>
    <w:rsid w:val="009B78B6"/>
    <w:rsid w:val="009C36FA"/>
    <w:rsid w:val="009C5B49"/>
    <w:rsid w:val="009C5D21"/>
    <w:rsid w:val="009C5E97"/>
    <w:rsid w:val="009C7BE5"/>
    <w:rsid w:val="009D72CC"/>
    <w:rsid w:val="009E164B"/>
    <w:rsid w:val="009F4A04"/>
    <w:rsid w:val="009F5222"/>
    <w:rsid w:val="009F54F3"/>
    <w:rsid w:val="00A26D43"/>
    <w:rsid w:val="00A27B01"/>
    <w:rsid w:val="00A41819"/>
    <w:rsid w:val="00A50A08"/>
    <w:rsid w:val="00A52B4E"/>
    <w:rsid w:val="00A5414F"/>
    <w:rsid w:val="00A55B40"/>
    <w:rsid w:val="00A56F00"/>
    <w:rsid w:val="00A62474"/>
    <w:rsid w:val="00A7243C"/>
    <w:rsid w:val="00A726A2"/>
    <w:rsid w:val="00A72BFA"/>
    <w:rsid w:val="00A73779"/>
    <w:rsid w:val="00A85EB7"/>
    <w:rsid w:val="00A86FB2"/>
    <w:rsid w:val="00A979F9"/>
    <w:rsid w:val="00AA1764"/>
    <w:rsid w:val="00AB253F"/>
    <w:rsid w:val="00AC30CC"/>
    <w:rsid w:val="00AC4F1B"/>
    <w:rsid w:val="00AC71D4"/>
    <w:rsid w:val="00AD084C"/>
    <w:rsid w:val="00AD1970"/>
    <w:rsid w:val="00AE6206"/>
    <w:rsid w:val="00AE72AE"/>
    <w:rsid w:val="00AF018E"/>
    <w:rsid w:val="00AF0C19"/>
    <w:rsid w:val="00B01A34"/>
    <w:rsid w:val="00B10A0F"/>
    <w:rsid w:val="00B17C5A"/>
    <w:rsid w:val="00B31A42"/>
    <w:rsid w:val="00B32C45"/>
    <w:rsid w:val="00B37644"/>
    <w:rsid w:val="00B37EA0"/>
    <w:rsid w:val="00B41DB4"/>
    <w:rsid w:val="00B45761"/>
    <w:rsid w:val="00B50A82"/>
    <w:rsid w:val="00B571E4"/>
    <w:rsid w:val="00B612C2"/>
    <w:rsid w:val="00B63795"/>
    <w:rsid w:val="00B63A34"/>
    <w:rsid w:val="00B641CD"/>
    <w:rsid w:val="00B73C45"/>
    <w:rsid w:val="00B73DD5"/>
    <w:rsid w:val="00B747C7"/>
    <w:rsid w:val="00B74F01"/>
    <w:rsid w:val="00B83994"/>
    <w:rsid w:val="00B92F00"/>
    <w:rsid w:val="00BB665E"/>
    <w:rsid w:val="00BC5B18"/>
    <w:rsid w:val="00BC74E3"/>
    <w:rsid w:val="00BD0430"/>
    <w:rsid w:val="00BD119E"/>
    <w:rsid w:val="00BD3A0B"/>
    <w:rsid w:val="00BE0610"/>
    <w:rsid w:val="00BE37D0"/>
    <w:rsid w:val="00BE7329"/>
    <w:rsid w:val="00BF2BD5"/>
    <w:rsid w:val="00C11162"/>
    <w:rsid w:val="00C13603"/>
    <w:rsid w:val="00C147D1"/>
    <w:rsid w:val="00C1616A"/>
    <w:rsid w:val="00C1758C"/>
    <w:rsid w:val="00C23057"/>
    <w:rsid w:val="00C27B08"/>
    <w:rsid w:val="00C34C22"/>
    <w:rsid w:val="00C42084"/>
    <w:rsid w:val="00C621BB"/>
    <w:rsid w:val="00C62B8B"/>
    <w:rsid w:val="00C70A7C"/>
    <w:rsid w:val="00C7210D"/>
    <w:rsid w:val="00C93166"/>
    <w:rsid w:val="00CA098E"/>
    <w:rsid w:val="00CA2E2C"/>
    <w:rsid w:val="00CA38B9"/>
    <w:rsid w:val="00CA7CD3"/>
    <w:rsid w:val="00CC3482"/>
    <w:rsid w:val="00CC7E8B"/>
    <w:rsid w:val="00CD2589"/>
    <w:rsid w:val="00CD5A84"/>
    <w:rsid w:val="00CE7BD0"/>
    <w:rsid w:val="00CF1B2D"/>
    <w:rsid w:val="00D02B2A"/>
    <w:rsid w:val="00D02EBD"/>
    <w:rsid w:val="00D12E6B"/>
    <w:rsid w:val="00D15304"/>
    <w:rsid w:val="00D20824"/>
    <w:rsid w:val="00D21886"/>
    <w:rsid w:val="00D322A8"/>
    <w:rsid w:val="00D429AC"/>
    <w:rsid w:val="00D43193"/>
    <w:rsid w:val="00D451DA"/>
    <w:rsid w:val="00D50BAD"/>
    <w:rsid w:val="00D554BE"/>
    <w:rsid w:val="00D56C32"/>
    <w:rsid w:val="00D5768B"/>
    <w:rsid w:val="00D60B0F"/>
    <w:rsid w:val="00D74E27"/>
    <w:rsid w:val="00D81172"/>
    <w:rsid w:val="00D837E3"/>
    <w:rsid w:val="00D86E5F"/>
    <w:rsid w:val="00D94649"/>
    <w:rsid w:val="00D97D8A"/>
    <w:rsid w:val="00DA1A3B"/>
    <w:rsid w:val="00DA2E76"/>
    <w:rsid w:val="00DA3EB4"/>
    <w:rsid w:val="00DA411A"/>
    <w:rsid w:val="00DA6B4D"/>
    <w:rsid w:val="00DB00E1"/>
    <w:rsid w:val="00DB1482"/>
    <w:rsid w:val="00DB4EA0"/>
    <w:rsid w:val="00DB547E"/>
    <w:rsid w:val="00DB5CDA"/>
    <w:rsid w:val="00DC205B"/>
    <w:rsid w:val="00DE0F18"/>
    <w:rsid w:val="00DE35A7"/>
    <w:rsid w:val="00DF0ED7"/>
    <w:rsid w:val="00DF2FAD"/>
    <w:rsid w:val="00DF3F8B"/>
    <w:rsid w:val="00E017F2"/>
    <w:rsid w:val="00E023F7"/>
    <w:rsid w:val="00E12A5D"/>
    <w:rsid w:val="00E155DA"/>
    <w:rsid w:val="00E20B87"/>
    <w:rsid w:val="00E20D46"/>
    <w:rsid w:val="00E31EA9"/>
    <w:rsid w:val="00E523DA"/>
    <w:rsid w:val="00E622DB"/>
    <w:rsid w:val="00E645F6"/>
    <w:rsid w:val="00E65567"/>
    <w:rsid w:val="00E66580"/>
    <w:rsid w:val="00E73207"/>
    <w:rsid w:val="00E75098"/>
    <w:rsid w:val="00E81DB6"/>
    <w:rsid w:val="00E85CA9"/>
    <w:rsid w:val="00E86C91"/>
    <w:rsid w:val="00E87AC7"/>
    <w:rsid w:val="00E91621"/>
    <w:rsid w:val="00E91A20"/>
    <w:rsid w:val="00EA5F15"/>
    <w:rsid w:val="00EA613E"/>
    <w:rsid w:val="00EB4A11"/>
    <w:rsid w:val="00EC086D"/>
    <w:rsid w:val="00EC498C"/>
    <w:rsid w:val="00EC7DFE"/>
    <w:rsid w:val="00ED04D0"/>
    <w:rsid w:val="00ED34D3"/>
    <w:rsid w:val="00ED63EF"/>
    <w:rsid w:val="00EE1FED"/>
    <w:rsid w:val="00EE4F4F"/>
    <w:rsid w:val="00EF22E0"/>
    <w:rsid w:val="00EF326B"/>
    <w:rsid w:val="00EF745C"/>
    <w:rsid w:val="00F0257A"/>
    <w:rsid w:val="00F06031"/>
    <w:rsid w:val="00F127F3"/>
    <w:rsid w:val="00F17307"/>
    <w:rsid w:val="00F2293B"/>
    <w:rsid w:val="00F25378"/>
    <w:rsid w:val="00F31E2C"/>
    <w:rsid w:val="00F410BA"/>
    <w:rsid w:val="00F47366"/>
    <w:rsid w:val="00F70148"/>
    <w:rsid w:val="00F713B0"/>
    <w:rsid w:val="00F71811"/>
    <w:rsid w:val="00F77E84"/>
    <w:rsid w:val="00F93092"/>
    <w:rsid w:val="00F94375"/>
    <w:rsid w:val="00FA0D9F"/>
    <w:rsid w:val="00FB22EA"/>
    <w:rsid w:val="00FC3D64"/>
    <w:rsid w:val="00FD1ED9"/>
    <w:rsid w:val="00FD603D"/>
    <w:rsid w:val="00FD7B48"/>
    <w:rsid w:val="00FE2674"/>
    <w:rsid w:val="00FE533A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85FD67"/>
  <w14:defaultImageDpi w14:val="0"/>
  <w15:docId w15:val="{2E38E3BF-539D-C949-AC04-A5834F58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ind w:left="165"/>
      <w:outlineLvl w:val="1"/>
    </w:pPr>
    <w:rPr>
      <w:sz w:val="33"/>
      <w:szCs w:val="33"/>
    </w:rPr>
  </w:style>
  <w:style w:type="paragraph" w:styleId="3">
    <w:name w:val="heading 3"/>
    <w:basedOn w:val="a"/>
    <w:next w:val="a"/>
    <w:link w:val="30"/>
    <w:uiPriority w:val="9"/>
    <w:qFormat/>
    <w:pPr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outlineLvl w:val="3"/>
    </w:pPr>
    <w:rPr>
      <w:rFonts w:ascii="Symbol" w:hAnsi="Symbol" w:cs="Symbol"/>
      <w:sz w:val="31"/>
      <w:szCs w:val="31"/>
    </w:rPr>
  </w:style>
  <w:style w:type="paragraph" w:styleId="5">
    <w:name w:val="heading 5"/>
    <w:basedOn w:val="a"/>
    <w:next w:val="a"/>
    <w:link w:val="50"/>
    <w:uiPriority w:val="9"/>
    <w:qFormat/>
    <w:pPr>
      <w:ind w:left="99"/>
      <w:outlineLvl w:val="4"/>
    </w:pPr>
    <w:rPr>
      <w:rFonts w:ascii="Symbol" w:hAnsi="Symbol" w:cs="Symbol"/>
      <w:sz w:val="29"/>
      <w:szCs w:val="29"/>
    </w:rPr>
  </w:style>
  <w:style w:type="paragraph" w:styleId="6">
    <w:name w:val="heading 6"/>
    <w:basedOn w:val="a"/>
    <w:next w:val="a"/>
    <w:link w:val="60"/>
    <w:uiPriority w:val="1"/>
    <w:qFormat/>
    <w:pPr>
      <w:spacing w:before="400"/>
      <w:ind w:left="107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1"/>
    <w:qFormat/>
    <w:pPr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1"/>
    <w:qFormat/>
    <w:pPr>
      <w:outlineLvl w:val="7"/>
    </w:pPr>
    <w:rPr>
      <w:sz w:val="27"/>
      <w:szCs w:val="27"/>
    </w:rPr>
  </w:style>
  <w:style w:type="paragraph" w:styleId="9">
    <w:name w:val="heading 9"/>
    <w:basedOn w:val="a"/>
    <w:next w:val="a"/>
    <w:link w:val="90"/>
    <w:uiPriority w:val="1"/>
    <w:qFormat/>
    <w:pPr>
      <w:outlineLvl w:val="8"/>
    </w:pPr>
    <w:rPr>
      <w:rFonts w:ascii="Symbol" w:hAnsi="Symbol" w:cs="Symbo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qFormat/>
    <w:pPr>
      <w:ind w:left="102"/>
    </w:pPr>
  </w:style>
  <w:style w:type="character" w:customStyle="1" w:styleId="a4">
    <w:name w:val="Основной текст Знак"/>
    <w:link w:val="a3"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MTDisplayEquation">
    <w:name w:val="MTDisplayEquation"/>
    <w:basedOn w:val="a"/>
    <w:next w:val="a"/>
    <w:link w:val="MTDisplayEquation0"/>
    <w:rsid w:val="00846728"/>
    <w:pPr>
      <w:widowControl/>
      <w:tabs>
        <w:tab w:val="center" w:pos="1500"/>
        <w:tab w:val="right" w:pos="2640"/>
      </w:tabs>
      <w:spacing w:before="149"/>
      <w:ind w:left="355"/>
      <w:jc w:val="both"/>
    </w:pPr>
    <w:rPr>
      <w:i/>
      <w:iCs/>
      <w:sz w:val="20"/>
      <w:szCs w:val="20"/>
    </w:rPr>
  </w:style>
  <w:style w:type="character" w:customStyle="1" w:styleId="MTDisplayEquation0">
    <w:name w:val="MTDisplayEquation Знак"/>
    <w:link w:val="MTDisplayEquation"/>
    <w:locked/>
    <w:rsid w:val="00846728"/>
    <w:rPr>
      <w:rFonts w:ascii="Times New Roman" w:hAnsi="Times New Roman"/>
      <w:i/>
      <w:sz w:val="20"/>
    </w:rPr>
  </w:style>
  <w:style w:type="character" w:customStyle="1" w:styleId="TimesNewRoman2">
    <w:name w:val="Основной текст + Times New Roman2"/>
    <w:aliases w:val="94,5 pt10,Полужирный4"/>
    <w:rsid w:val="00846728"/>
    <w:rPr>
      <w:rFonts w:ascii="Times New Roman" w:hAnsi="Times New Roman"/>
      <w:b/>
      <w:sz w:val="19"/>
    </w:rPr>
  </w:style>
  <w:style w:type="paragraph" w:styleId="a6">
    <w:name w:val="Body Text Indent"/>
    <w:basedOn w:val="a"/>
    <w:link w:val="a7"/>
    <w:uiPriority w:val="99"/>
    <w:rsid w:val="00D5768B"/>
    <w:pPr>
      <w:widowControl/>
      <w:autoSpaceDE/>
      <w:autoSpaceDN/>
      <w:adjustRightInd/>
      <w:spacing w:after="120"/>
      <w:ind w:left="360"/>
    </w:pPr>
    <w:rPr>
      <w:rFonts w:ascii="Arial" w:hAnsi="Arial" w:cs="Arial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4200D6"/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8365F5"/>
    <w:pPr>
      <w:widowControl/>
      <w:tabs>
        <w:tab w:val="left" w:pos="360"/>
        <w:tab w:val="right" w:leader="dot" w:pos="7078"/>
      </w:tabs>
      <w:autoSpaceDE/>
      <w:autoSpaceDN/>
      <w:adjustRightInd/>
      <w:ind w:left="357" w:right="1134" w:hanging="357"/>
      <w:jc w:val="both"/>
    </w:pPr>
    <w:rPr>
      <w:sz w:val="22"/>
    </w:rPr>
  </w:style>
  <w:style w:type="character" w:customStyle="1" w:styleId="TimesNewRoman3">
    <w:name w:val="Основной текст + Times New Roman3"/>
    <w:aliases w:val="Полужирный,Курсив,Оглавление + 10 pt,Малые прописные,Интервал 1 pt,Основной текст (9) + Полужирный,Основной текст (9) + Полужирный2,Курсив7"/>
    <w:rsid w:val="008365F5"/>
    <w:rPr>
      <w:rFonts w:ascii="Times New Roman" w:hAnsi="Times New Roman"/>
      <w:b/>
      <w:i/>
      <w:sz w:val="24"/>
    </w:rPr>
  </w:style>
  <w:style w:type="character" w:customStyle="1" w:styleId="203">
    <w:name w:val="Основной текст (20) + Полужирный3"/>
    <w:aliases w:val="Курсив3,Курсив6,Интервал 0 pt,Основной текст (9) + Полужирный1,Основной текст (15) + 10 pt"/>
    <w:rsid w:val="008365F5"/>
    <w:rPr>
      <w:b/>
      <w:i/>
      <w:noProof/>
      <w:sz w:val="21"/>
      <w:shd w:val="clear" w:color="auto" w:fill="FFFFFF"/>
    </w:rPr>
  </w:style>
  <w:style w:type="character" w:customStyle="1" w:styleId="a8">
    <w:name w:val="Оглавление + Полужирный"/>
    <w:aliases w:val="Курсив5,Интервал 0 pt5,Основной текст (14) + 10 pt,Полужирный3"/>
    <w:rsid w:val="008365F5"/>
    <w:rPr>
      <w:b/>
      <w:i/>
      <w:spacing w:val="10"/>
      <w:sz w:val="21"/>
      <w:shd w:val="clear" w:color="auto" w:fill="FFFFFF"/>
    </w:rPr>
  </w:style>
  <w:style w:type="character" w:customStyle="1" w:styleId="91">
    <w:name w:val="Основной текст (9)_"/>
    <w:link w:val="910"/>
    <w:locked/>
    <w:rsid w:val="008365F5"/>
    <w:rPr>
      <w:shd w:val="clear" w:color="auto" w:fill="FFFFFF"/>
    </w:rPr>
  </w:style>
  <w:style w:type="character" w:customStyle="1" w:styleId="93">
    <w:name w:val="Основной текст (9)3"/>
    <w:rsid w:val="008365F5"/>
    <w:rPr>
      <w:spacing w:val="0"/>
      <w:shd w:val="clear" w:color="auto" w:fill="FFFFFF"/>
    </w:rPr>
  </w:style>
  <w:style w:type="character" w:customStyle="1" w:styleId="99">
    <w:name w:val="Основной текст (9) + 9"/>
    <w:aliases w:val="5 pt9,Полужирный5"/>
    <w:rsid w:val="008365F5"/>
    <w:rPr>
      <w:b/>
      <w:spacing w:val="0"/>
      <w:sz w:val="19"/>
      <w:shd w:val="clear" w:color="auto" w:fill="FFFFFF"/>
    </w:rPr>
  </w:style>
  <w:style w:type="character" w:customStyle="1" w:styleId="63">
    <w:name w:val="Заголовок №6 (3)_"/>
    <w:link w:val="630"/>
    <w:locked/>
    <w:rsid w:val="008365F5"/>
    <w:rPr>
      <w:b/>
      <w:i/>
      <w:shd w:val="clear" w:color="auto" w:fill="FFFFFF"/>
    </w:rPr>
  </w:style>
  <w:style w:type="paragraph" w:customStyle="1" w:styleId="161">
    <w:name w:val="Основной текст (16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910">
    <w:name w:val="Основной текст (9)1"/>
    <w:basedOn w:val="a"/>
    <w:link w:val="91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22"/>
      <w:szCs w:val="22"/>
    </w:rPr>
  </w:style>
  <w:style w:type="paragraph" w:customStyle="1" w:styleId="630">
    <w:name w:val="Заголовок №6 (3)"/>
    <w:basedOn w:val="a"/>
    <w:link w:val="63"/>
    <w:rsid w:val="008365F5"/>
    <w:pPr>
      <w:widowControl/>
      <w:shd w:val="clear" w:color="auto" w:fill="FFFFFF"/>
      <w:autoSpaceDE/>
      <w:autoSpaceDN/>
      <w:adjustRightInd/>
      <w:spacing w:before="60" w:line="254" w:lineRule="exact"/>
      <w:jc w:val="both"/>
      <w:outlineLvl w:val="5"/>
    </w:pPr>
    <w:rPr>
      <w:rFonts w:ascii="Calibri" w:hAnsi="Calibri"/>
      <w:b/>
      <w:bCs/>
      <w:i/>
      <w:iCs/>
      <w:sz w:val="22"/>
      <w:szCs w:val="22"/>
    </w:rPr>
  </w:style>
  <w:style w:type="paragraph" w:customStyle="1" w:styleId="151">
    <w:name w:val="Основной текст (15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paragraph" w:customStyle="1" w:styleId="141">
    <w:name w:val="Основной текст (14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sz w:val="19"/>
      <w:szCs w:val="19"/>
    </w:rPr>
  </w:style>
  <w:style w:type="paragraph" w:customStyle="1" w:styleId="101">
    <w:name w:val="Подпись к таблице (10)1"/>
    <w:basedOn w:val="a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eastAsia="Arial Unicode MS"/>
      <w:b/>
      <w:bCs/>
      <w:sz w:val="19"/>
      <w:szCs w:val="19"/>
    </w:rPr>
  </w:style>
  <w:style w:type="character" w:customStyle="1" w:styleId="92">
    <w:name w:val="Подпись к таблице (9)_"/>
    <w:link w:val="911"/>
    <w:locked/>
    <w:rsid w:val="008365F5"/>
    <w:rPr>
      <w:sz w:val="19"/>
      <w:shd w:val="clear" w:color="auto" w:fill="FFFFFF"/>
    </w:rPr>
  </w:style>
  <w:style w:type="character" w:customStyle="1" w:styleId="94">
    <w:name w:val="Подпись к таблице (9)"/>
    <w:rsid w:val="008365F5"/>
    <w:rPr>
      <w:rFonts w:cs="Times New Roman"/>
      <w:sz w:val="19"/>
      <w:szCs w:val="19"/>
      <w:shd w:val="clear" w:color="auto" w:fill="FFFFFF"/>
    </w:rPr>
  </w:style>
  <w:style w:type="paragraph" w:customStyle="1" w:styleId="911">
    <w:name w:val="Подпись к таблице (9)1"/>
    <w:basedOn w:val="a"/>
    <w:link w:val="92"/>
    <w:rsid w:val="008365F5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/>
      <w:sz w:val="19"/>
      <w:szCs w:val="19"/>
    </w:rPr>
  </w:style>
  <w:style w:type="character" w:customStyle="1" w:styleId="15">
    <w:name w:val="Основной текст (15) + Не полужирный"/>
    <w:rsid w:val="008365F5"/>
    <w:rPr>
      <w:rFonts w:ascii="Times New Roman" w:hAnsi="Times New Roman"/>
      <w:spacing w:val="0"/>
      <w:sz w:val="19"/>
      <w:shd w:val="clear" w:color="auto" w:fill="FFFFFF"/>
    </w:rPr>
  </w:style>
  <w:style w:type="paragraph" w:styleId="21">
    <w:name w:val="Body Text Indent 2"/>
    <w:basedOn w:val="a"/>
    <w:link w:val="22"/>
    <w:uiPriority w:val="99"/>
    <w:semiHidden/>
    <w:unhideWhenUsed/>
    <w:rsid w:val="004D4C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4D4C0E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5768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5768B"/>
    <w:rPr>
      <w:rFonts w:ascii="Times New Roman" w:hAnsi="Times New Roman" w:cs="Times New Roman"/>
      <w:sz w:val="16"/>
      <w:szCs w:val="16"/>
    </w:rPr>
  </w:style>
  <w:style w:type="paragraph" w:customStyle="1" w:styleId="a9">
    <w:name w:val="Формула по центру"/>
    <w:basedOn w:val="a"/>
    <w:next w:val="aa"/>
    <w:rsid w:val="00D5768B"/>
    <w:pPr>
      <w:widowControl/>
      <w:tabs>
        <w:tab w:val="center" w:pos="4536"/>
        <w:tab w:val="right" w:pos="8505"/>
      </w:tabs>
      <w:autoSpaceDE/>
      <w:autoSpaceDN/>
      <w:adjustRightInd/>
      <w:spacing w:before="60" w:after="60"/>
      <w:jc w:val="both"/>
    </w:pPr>
    <w:rPr>
      <w:rFonts w:ascii="Arial" w:hAnsi="Arial" w:cs="Arial"/>
      <w:sz w:val="28"/>
      <w:szCs w:val="28"/>
    </w:rPr>
  </w:style>
  <w:style w:type="paragraph" w:customStyle="1" w:styleId="aa">
    <w:name w:val="Пояснение к формуле"/>
    <w:basedOn w:val="a"/>
    <w:next w:val="a"/>
    <w:rsid w:val="00D5768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paragraph" w:styleId="23">
    <w:name w:val="List 2"/>
    <w:basedOn w:val="a"/>
    <w:uiPriority w:val="99"/>
    <w:rsid w:val="00D5768B"/>
    <w:pPr>
      <w:widowControl/>
      <w:autoSpaceDE/>
      <w:autoSpaceDN/>
      <w:adjustRightInd/>
      <w:ind w:left="566" w:hanging="283"/>
    </w:pPr>
    <w:rPr>
      <w:rFonts w:ascii="Arial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854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544B"/>
    <w:rPr>
      <w:rFonts w:ascii="Tahoma" w:hAnsi="Tahoma" w:cs="Tahoma"/>
      <w:sz w:val="16"/>
      <w:szCs w:val="16"/>
    </w:rPr>
  </w:style>
  <w:style w:type="paragraph" w:styleId="ad">
    <w:name w:val="Subtitle"/>
    <w:basedOn w:val="a"/>
    <w:next w:val="a"/>
    <w:link w:val="ae"/>
    <w:uiPriority w:val="11"/>
    <w:qFormat/>
    <w:rsid w:val="003501A1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uiPriority w:val="11"/>
    <w:rsid w:val="003501A1"/>
    <w:rPr>
      <w:rFonts w:ascii="Cambria" w:hAnsi="Cambria"/>
      <w:sz w:val="24"/>
      <w:szCs w:val="24"/>
    </w:rPr>
  </w:style>
  <w:style w:type="paragraph" w:customStyle="1" w:styleId="futurismarkdown-paragraph">
    <w:name w:val="futurismarkdown-paragraph"/>
    <w:basedOn w:val="a"/>
    <w:rsid w:val="008766F4"/>
    <w:pPr>
      <w:widowControl/>
      <w:autoSpaceDE/>
      <w:autoSpaceDN/>
      <w:adjustRightInd/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8766F4"/>
    <w:rPr>
      <w:b/>
      <w:bCs/>
    </w:rPr>
  </w:style>
  <w:style w:type="character" w:styleId="af0">
    <w:name w:val="Hyperlink"/>
    <w:basedOn w:val="a0"/>
    <w:uiPriority w:val="99"/>
    <w:unhideWhenUsed/>
    <w:rsid w:val="008766F4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986BEC"/>
    <w:pPr>
      <w:widowControl/>
      <w:autoSpaceDE/>
      <w:autoSpaceDN/>
      <w:adjustRightInd/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64BB2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64BB2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64BB2"/>
    <w:pPr>
      <w:widowControl/>
      <w:pBdr>
        <w:top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64BB2"/>
    <w:rPr>
      <w:rFonts w:ascii="Arial" w:hAnsi="Arial" w:cs="Arial"/>
      <w:vanish/>
      <w:sz w:val="16"/>
      <w:szCs w:val="16"/>
    </w:rPr>
  </w:style>
  <w:style w:type="character" w:customStyle="1" w:styleId="chat-input-feature-btn-text">
    <w:name w:val="chat-input-feature-btn-text"/>
    <w:basedOn w:val="a0"/>
    <w:rsid w:val="00264BB2"/>
  </w:style>
  <w:style w:type="paragraph" w:styleId="af2">
    <w:name w:val="header"/>
    <w:basedOn w:val="a"/>
    <w:link w:val="af3"/>
    <w:uiPriority w:val="99"/>
    <w:unhideWhenUsed/>
    <w:rsid w:val="00D429A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D429AC"/>
    <w:rPr>
      <w:rFonts w:ascii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D429A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D429AC"/>
    <w:rPr>
      <w:rFonts w:ascii="Times New Roman" w:hAnsi="Times New Roman"/>
      <w:sz w:val="24"/>
      <w:szCs w:val="24"/>
    </w:rPr>
  </w:style>
  <w:style w:type="character" w:styleId="af6">
    <w:name w:val="page number"/>
    <w:basedOn w:val="a0"/>
    <w:uiPriority w:val="99"/>
    <w:semiHidden/>
    <w:unhideWhenUsed/>
    <w:rsid w:val="000C0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749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3506159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838713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353251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744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4151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7054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021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4598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6361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</w:divsChild>
                                        </w:div>
                                        <w:div w:id="103430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37491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723558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7968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9767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372853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1526021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744719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  <w:divsChild>
                                                                    <w:div w:id="1827476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  <w:divsChild>
                                                                        <w:div w:id="318121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834682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2099060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392995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58309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26218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768496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987583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848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684824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6" w:color="E3E3E3"/>
                                                                    <w:left w:val="single" w:sz="2" w:space="9" w:color="E3E3E3"/>
                                                                    <w:bottom w:val="single" w:sz="2" w:space="6" w:color="E3E3E3"/>
                                                                    <w:right w:val="single" w:sz="2" w:space="9" w:color="E3E3E3"/>
                                                                  </w:divBdr>
                                                                  <w:divsChild>
                                                                    <w:div w:id="701829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1758283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553931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7019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531204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775030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7716702">
                      <w:marLeft w:val="0"/>
                      <w:marRight w:val="0"/>
                      <w:marTop w:val="420"/>
                      <w:marBottom w:val="0"/>
                      <w:divBdr>
                        <w:top w:val="single" w:sz="2" w:space="6" w:color="E3E3E3"/>
                        <w:left w:val="single" w:sz="2" w:space="0" w:color="E3E3E3"/>
                        <w:bottom w:val="single" w:sz="2" w:space="8" w:color="E3E3E3"/>
                        <w:right w:val="single" w:sz="2" w:space="0" w:color="E3E3E3"/>
                      </w:divBdr>
                      <w:divsChild>
                        <w:div w:id="208530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5635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8759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8241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8655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0116621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159400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792382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950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8135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4110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8796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41175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0875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10812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16024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782304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2096247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  <w:div w:id="106760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98962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6" w:color="E3E3E3"/>
                                                                    <w:left w:val="single" w:sz="2" w:space="9" w:color="E3E3E3"/>
                                                                    <w:bottom w:val="single" w:sz="2" w:space="6" w:color="E3E3E3"/>
                                                                    <w:right w:val="single" w:sz="2" w:space="9" w:color="E3E3E3"/>
                                                                  </w:divBdr>
                                                                  <w:divsChild>
                                                                    <w:div w:id="879704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763961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2135243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614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4672151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852448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09817442">
                      <w:marLeft w:val="0"/>
                      <w:marRight w:val="0"/>
                      <w:marTop w:val="420"/>
                      <w:marBottom w:val="0"/>
                      <w:divBdr>
                        <w:top w:val="single" w:sz="2" w:space="6" w:color="E3E3E3"/>
                        <w:left w:val="single" w:sz="2" w:space="0" w:color="E3E3E3"/>
                        <w:bottom w:val="single" w:sz="2" w:space="8" w:color="E3E3E3"/>
                        <w:right w:val="single" w:sz="2" w:space="0" w:color="E3E3E3"/>
                      </w:divBdr>
                      <w:divsChild>
                        <w:div w:id="116328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8702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54409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6440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2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826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0006252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407217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559450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1470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0457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9813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8147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9760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2828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7246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82882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91321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500849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629510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  <w:divsChild>
                                                                    <w:div w:id="122856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  <w:divsChild>
                                                                        <w:div w:id="985007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  <w:divsChild>
                                                                            <w:div w:id="1225600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3E3E3"/>
                                                                                <w:left w:val="single" w:sz="2" w:space="0" w:color="E3E3E3"/>
                                                                                <w:bottom w:val="single" w:sz="2" w:space="0" w:color="E3E3E3"/>
                                                                                <w:right w:val="single" w:sz="2" w:space="0" w:color="E3E3E3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363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3E3E3"/>
                                                                                    <w:left w:val="single" w:sz="2" w:space="0" w:color="E3E3E3"/>
                                                                                    <w:bottom w:val="single" w:sz="2" w:space="0" w:color="E3E3E3"/>
                                                                                    <w:right w:val="single" w:sz="2" w:space="0" w:color="E3E3E3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4640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3E3E3"/>
                                                                                        <w:left w:val="single" w:sz="2" w:space="0" w:color="E3E3E3"/>
                                                                                        <w:bottom w:val="single" w:sz="2" w:space="0" w:color="E3E3E3"/>
                                                                                        <w:right w:val="single" w:sz="2" w:space="0" w:color="E3E3E3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361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3E3E3"/>
                                                                                        <w:left w:val="single" w:sz="2" w:space="0" w:color="E3E3E3"/>
                                                                                        <w:bottom w:val="single" w:sz="2" w:space="0" w:color="E3E3E3"/>
                                                                                        <w:right w:val="single" w:sz="2" w:space="0" w:color="E3E3E3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070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6" w:color="E3E3E3"/>
                                                                                            <w:left w:val="single" w:sz="2" w:space="9" w:color="E3E3E3"/>
                                                                                            <w:bottom w:val="single" w:sz="2" w:space="6" w:color="E3E3E3"/>
                                                                                            <w:right w:val="single" w:sz="2" w:space="9" w:color="E3E3E3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577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3E3E3"/>
                                                                                                <w:left w:val="single" w:sz="2" w:space="0" w:color="E3E3E3"/>
                                                                                                <w:bottom w:val="single" w:sz="2" w:space="0" w:color="E3E3E3"/>
                                                                                                <w:right w:val="single" w:sz="2" w:space="0" w:color="E3E3E3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9962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3E3E3"/>
                                                                                                <w:left w:val="single" w:sz="2" w:space="0" w:color="E3E3E3"/>
                                                                                                <w:bottom w:val="single" w:sz="2" w:space="0" w:color="E3E3E3"/>
                                                                                                <w:right w:val="single" w:sz="2" w:space="0" w:color="E3E3E3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24554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3E3E3"/>
                                                                                                <w:left w:val="single" w:sz="2" w:space="0" w:color="E3E3E3"/>
                                                                                                <w:bottom w:val="single" w:sz="2" w:space="0" w:color="E3E3E3"/>
                                                                                                <w:right w:val="single" w:sz="2" w:space="0" w:color="E3E3E3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424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573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69517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72794470">
                                              <w:marLeft w:val="0"/>
                                              <w:marRight w:val="0"/>
                                              <w:marTop w:val="420"/>
                                              <w:marBottom w:val="0"/>
                                              <w:divBdr>
                                                <w:top w:val="single" w:sz="2" w:space="6" w:color="E3E3E3"/>
                                                <w:left w:val="single" w:sz="2" w:space="0" w:color="E3E3E3"/>
                                                <w:bottom w:val="single" w:sz="2" w:space="8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6152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</w:div>
                                                <w:div w:id="2119517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</w:div>
                                                <w:div w:id="2032566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0429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8652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73351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5637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8069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420759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1826586592">
                                                              <w:marLeft w:val="240"/>
                                                              <w:marRight w:val="240"/>
                                                              <w:marTop w:val="24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07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00549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47749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465932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963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  <w:div w:id="73389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24198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05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94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2549596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5615706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896149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194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8287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7452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463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3285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62167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013459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1371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6" w:color="E3E3E3"/>
                                                    <w:left w:val="single" w:sz="2" w:space="9" w:color="E3E3E3"/>
                                                    <w:bottom w:val="single" w:sz="2" w:space="6" w:color="E3E3E3"/>
                                                    <w:right w:val="single" w:sz="2" w:space="9" w:color="E3E3E3"/>
                                                  </w:divBdr>
                                                  <w:divsChild>
                                                    <w:div w:id="2021009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5637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211655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34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9059717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303658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897270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337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3801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476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9660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8984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856239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</w:divsChild>
                                        </w:div>
                                        <w:div w:id="1531340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21983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</w:div>
                                            <w:div w:id="1939946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4482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6118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43895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852305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491526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  <w:divsChild>
                                                                    <w:div w:id="936518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  <w:divsChild>
                                                                        <w:div w:id="1473281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337883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813404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794009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289320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995061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122039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  <w:div w:id="210191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0431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41667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6" w:color="E3E3E3"/>
                                                                    <w:left w:val="single" w:sz="2" w:space="9" w:color="E3E3E3"/>
                                                                    <w:bottom w:val="single" w:sz="2" w:space="6" w:color="E3E3E3"/>
                                                                    <w:right w:val="single" w:sz="2" w:space="9" w:color="E3E3E3"/>
                                                                  </w:divBdr>
                                                                  <w:divsChild>
                                                                    <w:div w:id="1119493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974719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  <w:div w:id="162744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3358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1604269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7018281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5536386">
                      <w:marLeft w:val="0"/>
                      <w:marRight w:val="0"/>
                      <w:marTop w:val="420"/>
                      <w:marBottom w:val="0"/>
                      <w:divBdr>
                        <w:top w:val="single" w:sz="2" w:space="6" w:color="E3E3E3"/>
                        <w:left w:val="single" w:sz="2" w:space="0" w:color="E3E3E3"/>
                        <w:bottom w:val="single" w:sz="2" w:space="8" w:color="E3E3E3"/>
                        <w:right w:val="single" w:sz="2" w:space="0" w:color="E3E3E3"/>
                      </w:divBdr>
                      <w:divsChild>
                        <w:div w:id="9020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13859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07158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6163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40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704163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154553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33236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5863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4903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</w:divsChild>
                        </w:div>
                        <w:div w:id="103319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5937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</w:div>
                            <w:div w:id="193601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313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8949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1710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5470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67233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92320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44442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579758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698358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439984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322007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2029722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202060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722292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253711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580209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1946960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  <w:div w:id="634718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529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46110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6" w:color="E3E3E3"/>
                                                    <w:left w:val="single" w:sz="2" w:space="9" w:color="E3E3E3"/>
                                                    <w:bottom w:val="single" w:sz="2" w:space="6" w:color="E3E3E3"/>
                                                    <w:right w:val="single" w:sz="2" w:space="9" w:color="E3E3E3"/>
                                                  </w:divBdr>
                                                  <w:divsChild>
                                                    <w:div w:id="48131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122247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68085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samgtu.ru/getinfo?uid=els_samgtu||iprbooks||788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elib.samgtu.ru/getinfo?uid=els_samgtu||iprbooks||80436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elib.samgtu.ru/getinfo?uid=els_samgtu||iprbooks||7962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2;&#1059;%20&#1082;%20&#1055;&#1047;_&#1054;&#1055;.11%20&#1054;&#1073;&#1097;&#1072;&#1103;%20&#1101;&#1082;&#1086;&#1083;&#1086;&#1075;&#1080;&#1103;%2024.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FE31-5928-413C-B00E-BA22DEA9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C:\Users\админ\Desktop\МУ к ПЗ_ОП.11 Общая экология 24.03.dot</Template>
  <TotalTime>95</TotalTime>
  <Pages>87</Pages>
  <Words>16056</Words>
  <Characters>91523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107365</CharactersWithSpaces>
  <SharedDoc>false</SharedDoc>
  <HLinks>
    <vt:vector size="12" baseType="variant">
      <vt:variant>
        <vt:i4>852050</vt:i4>
      </vt:variant>
      <vt:variant>
        <vt:i4>357</vt:i4>
      </vt:variant>
      <vt:variant>
        <vt:i4>0</vt:i4>
      </vt:variant>
      <vt:variant>
        <vt:i4>5</vt:i4>
      </vt:variant>
      <vt:variant>
        <vt:lpwstr>https://urait.ru/bcode/473032</vt:lpwstr>
      </vt:variant>
      <vt:variant>
        <vt:lpwstr/>
      </vt:variant>
      <vt:variant>
        <vt:i4>786526</vt:i4>
      </vt:variant>
      <vt:variant>
        <vt:i4>354</vt:i4>
      </vt:variant>
      <vt:variant>
        <vt:i4>0</vt:i4>
      </vt:variant>
      <vt:variant>
        <vt:i4>5</vt:i4>
      </vt:variant>
      <vt:variant>
        <vt:lpwstr>https://urait.ru/bcode/490214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Microsoft Office User</cp:lastModifiedBy>
  <cp:revision>10</cp:revision>
  <cp:lastPrinted>2025-04-29T13:43:00Z</cp:lastPrinted>
  <dcterms:created xsi:type="dcterms:W3CDTF">2025-06-30T12:04:00Z</dcterms:created>
  <dcterms:modified xsi:type="dcterms:W3CDTF">2025-06-30T15:18:00Z</dcterms:modified>
</cp:coreProperties>
</file>